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E0852" w14:textId="3A6E48F7" w:rsidR="001A4BA9" w:rsidRPr="00B368EB" w:rsidRDefault="001A4BA9" w:rsidP="001A4BA9">
      <w:pPr>
        <w:tabs>
          <w:tab w:val="center" w:pos="1560"/>
        </w:tabs>
        <w:overflowPunct w:val="0"/>
        <w:autoSpaceDE w:val="0"/>
        <w:autoSpaceDN w:val="0"/>
        <w:adjustRightInd w:val="0"/>
        <w:spacing w:after="0" w:line="240" w:lineRule="auto"/>
        <w:jc w:val="both"/>
        <w:rPr>
          <w:rFonts w:ascii="Verdana" w:eastAsia="Times New Roman" w:hAnsi="Verdana"/>
          <w:sz w:val="20"/>
          <w:szCs w:val="20"/>
          <w:lang w:val="hr-HR" w:eastAsia="hr-HR"/>
        </w:rPr>
      </w:pPr>
      <w:r w:rsidRPr="00B368EB">
        <w:rPr>
          <w:rFonts w:ascii="Verdana" w:eastAsia="Times New Roman" w:hAnsi="Verdana"/>
          <w:sz w:val="20"/>
          <w:szCs w:val="20"/>
          <w:lang w:val="hr-HR" w:eastAsia="hr-HR"/>
        </w:rPr>
        <w:tab/>
      </w:r>
      <w:r w:rsidRPr="00B368EB">
        <w:rPr>
          <w:rFonts w:ascii="Verdana" w:eastAsia="Times New Roman" w:hAnsi="Verdana"/>
          <w:noProof/>
          <w:sz w:val="20"/>
          <w:szCs w:val="20"/>
          <w:lang w:val="hr-HR" w:eastAsia="hr-HR"/>
        </w:rPr>
        <w:drawing>
          <wp:inline distT="0" distB="0" distL="0" distR="0" wp14:anchorId="12D5619A" wp14:editId="6E5127BC">
            <wp:extent cx="590550" cy="752475"/>
            <wp:effectExtent l="0" t="0" r="0" b="0"/>
            <wp:docPr id="1699947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0550" cy="752475"/>
                    </a:xfrm>
                    <a:prstGeom prst="rect">
                      <a:avLst/>
                    </a:prstGeom>
                    <a:noFill/>
                    <a:ln>
                      <a:noFill/>
                    </a:ln>
                  </pic:spPr>
                </pic:pic>
              </a:graphicData>
            </a:graphic>
          </wp:inline>
        </w:drawing>
      </w:r>
    </w:p>
    <w:p w14:paraId="7861EE2E" w14:textId="77777777" w:rsidR="001A4BA9" w:rsidRPr="00B368EB" w:rsidRDefault="001A4BA9" w:rsidP="001A4BA9">
      <w:pPr>
        <w:tabs>
          <w:tab w:val="center" w:pos="1560"/>
        </w:tabs>
        <w:overflowPunct w:val="0"/>
        <w:autoSpaceDE w:val="0"/>
        <w:autoSpaceDN w:val="0"/>
        <w:adjustRightInd w:val="0"/>
        <w:spacing w:after="0" w:line="240" w:lineRule="auto"/>
        <w:jc w:val="both"/>
        <w:rPr>
          <w:rFonts w:ascii="Verdana" w:eastAsia="Times New Roman" w:hAnsi="Verdana"/>
          <w:sz w:val="20"/>
          <w:szCs w:val="20"/>
          <w:lang w:val="hr-HR" w:eastAsia="hr-HR"/>
        </w:rPr>
      </w:pPr>
      <w:r w:rsidRPr="00B368EB">
        <w:rPr>
          <w:rFonts w:ascii="Verdana" w:eastAsia="Times New Roman" w:hAnsi="Verdana"/>
          <w:b/>
          <w:i/>
          <w:sz w:val="20"/>
          <w:szCs w:val="20"/>
          <w:lang w:val="hr-HR" w:eastAsia="hr-HR"/>
        </w:rPr>
        <w:tab/>
      </w:r>
      <w:r w:rsidRPr="00B368EB">
        <w:rPr>
          <w:rFonts w:ascii="Verdana" w:eastAsia="Times New Roman" w:hAnsi="Verdana"/>
          <w:b/>
          <w:sz w:val="20"/>
          <w:szCs w:val="20"/>
          <w:lang w:val="hr-HR" w:eastAsia="hr-HR"/>
        </w:rPr>
        <w:t>REPUBLIKA    HRVATSKA</w:t>
      </w:r>
    </w:p>
    <w:p w14:paraId="5FFB43FC" w14:textId="77777777" w:rsidR="001A4BA9" w:rsidRPr="00B368EB" w:rsidRDefault="001A4BA9" w:rsidP="001A4BA9">
      <w:pPr>
        <w:tabs>
          <w:tab w:val="center" w:pos="1560"/>
        </w:tabs>
        <w:overflowPunct w:val="0"/>
        <w:autoSpaceDE w:val="0"/>
        <w:autoSpaceDN w:val="0"/>
        <w:adjustRightInd w:val="0"/>
        <w:spacing w:after="0" w:line="240" w:lineRule="auto"/>
        <w:jc w:val="both"/>
        <w:rPr>
          <w:rFonts w:ascii="Verdana" w:eastAsia="Times New Roman" w:hAnsi="Verdana"/>
          <w:b/>
          <w:sz w:val="20"/>
          <w:szCs w:val="20"/>
          <w:lang w:val="hr-HR" w:eastAsia="hr-HR"/>
        </w:rPr>
      </w:pPr>
      <w:r w:rsidRPr="00B368EB">
        <w:rPr>
          <w:rFonts w:ascii="Verdana" w:eastAsia="Times New Roman" w:hAnsi="Verdana"/>
          <w:b/>
          <w:sz w:val="20"/>
          <w:szCs w:val="20"/>
          <w:lang w:val="hr-HR" w:eastAsia="hr-HR"/>
        </w:rPr>
        <w:tab/>
        <w:t>KARLOVAČKA ŽUPANIJA</w:t>
      </w:r>
    </w:p>
    <w:p w14:paraId="456BFC54" w14:textId="77777777" w:rsidR="001A4BA9" w:rsidRPr="00B368EB" w:rsidRDefault="001A4BA9" w:rsidP="001A4BA9">
      <w:pPr>
        <w:tabs>
          <w:tab w:val="center" w:pos="1560"/>
        </w:tabs>
        <w:overflowPunct w:val="0"/>
        <w:autoSpaceDE w:val="0"/>
        <w:autoSpaceDN w:val="0"/>
        <w:adjustRightInd w:val="0"/>
        <w:spacing w:after="0" w:line="240" w:lineRule="auto"/>
        <w:jc w:val="both"/>
        <w:rPr>
          <w:rFonts w:ascii="Verdana" w:eastAsia="Times New Roman" w:hAnsi="Verdana"/>
          <w:b/>
          <w:sz w:val="20"/>
          <w:szCs w:val="20"/>
          <w:lang w:val="hr-HR" w:eastAsia="hr-HR"/>
        </w:rPr>
      </w:pPr>
      <w:r w:rsidRPr="00B368EB">
        <w:rPr>
          <w:rFonts w:ascii="Verdana" w:eastAsia="Times New Roman" w:hAnsi="Verdana"/>
          <w:b/>
          <w:sz w:val="20"/>
          <w:szCs w:val="20"/>
          <w:lang w:val="hr-HR" w:eastAsia="hr-HR"/>
        </w:rPr>
        <w:t xml:space="preserve">            GRAD SLUNJ</w:t>
      </w:r>
    </w:p>
    <w:p w14:paraId="5ABBFDED" w14:textId="5F0F8D10" w:rsidR="001A4BA9" w:rsidRPr="00B368EB" w:rsidRDefault="001A4BA9" w:rsidP="001A4BA9">
      <w:pPr>
        <w:tabs>
          <w:tab w:val="center" w:pos="1560"/>
        </w:tabs>
        <w:overflowPunct w:val="0"/>
        <w:autoSpaceDE w:val="0"/>
        <w:autoSpaceDN w:val="0"/>
        <w:adjustRightInd w:val="0"/>
        <w:spacing w:after="0" w:line="240" w:lineRule="auto"/>
        <w:jc w:val="both"/>
        <w:rPr>
          <w:rFonts w:ascii="Verdana" w:eastAsia="Times New Roman" w:hAnsi="Verdana"/>
          <w:b/>
          <w:bCs/>
          <w:sz w:val="20"/>
          <w:szCs w:val="20"/>
          <w:lang w:val="hr-HR" w:eastAsia="hr-HR"/>
        </w:rPr>
      </w:pPr>
      <w:r w:rsidRPr="00B368EB">
        <w:rPr>
          <w:rFonts w:ascii="Verdana" w:eastAsia="Times New Roman" w:hAnsi="Verdana"/>
          <w:sz w:val="20"/>
          <w:szCs w:val="20"/>
          <w:lang w:val="hr-HR" w:eastAsia="hr-HR"/>
        </w:rPr>
        <w:t xml:space="preserve">      </w:t>
      </w:r>
      <w:r w:rsidRPr="00B368EB">
        <w:rPr>
          <w:rFonts w:ascii="Verdana" w:eastAsia="Times New Roman" w:hAnsi="Verdana"/>
          <w:b/>
          <w:bCs/>
          <w:sz w:val="20"/>
          <w:szCs w:val="20"/>
          <w:lang w:val="hr-HR" w:eastAsia="hr-HR"/>
        </w:rPr>
        <w:t xml:space="preserve">  GRADSKO VIJEĆE</w:t>
      </w:r>
    </w:p>
    <w:p w14:paraId="79095E03" w14:textId="77777777" w:rsidR="001A4BA9" w:rsidRPr="00B368EB" w:rsidRDefault="001A4BA9" w:rsidP="001A4BA9">
      <w:pPr>
        <w:tabs>
          <w:tab w:val="center" w:pos="1560"/>
        </w:tabs>
        <w:overflowPunct w:val="0"/>
        <w:autoSpaceDE w:val="0"/>
        <w:autoSpaceDN w:val="0"/>
        <w:adjustRightInd w:val="0"/>
        <w:spacing w:after="0" w:line="240" w:lineRule="auto"/>
        <w:jc w:val="both"/>
        <w:rPr>
          <w:rFonts w:ascii="Verdana" w:eastAsia="Times New Roman" w:hAnsi="Verdana"/>
          <w:sz w:val="20"/>
          <w:szCs w:val="20"/>
          <w:lang w:val="hr-HR" w:eastAsia="hr-HR"/>
        </w:rPr>
      </w:pPr>
      <w:r w:rsidRPr="00B368EB">
        <w:rPr>
          <w:rFonts w:ascii="Verdana" w:eastAsia="Times New Roman" w:hAnsi="Verdana"/>
          <w:sz w:val="20"/>
          <w:szCs w:val="20"/>
          <w:lang w:val="hr-HR" w:eastAsia="hr-HR"/>
        </w:rPr>
        <w:t xml:space="preserve">      </w:t>
      </w:r>
    </w:p>
    <w:p w14:paraId="77688F06" w14:textId="43546588" w:rsidR="001A4BA9" w:rsidRPr="00CB7F4A" w:rsidRDefault="001A4BA9" w:rsidP="00B368EB">
      <w:pPr>
        <w:pStyle w:val="Bezproreda"/>
        <w:jc w:val="both"/>
        <w:rPr>
          <w:rFonts w:ascii="Verdana" w:hAnsi="Verdana"/>
          <w:sz w:val="20"/>
          <w:szCs w:val="20"/>
          <w:lang w:val="hr-HR" w:eastAsia="hr-HR"/>
        </w:rPr>
      </w:pPr>
      <w:r w:rsidRPr="00CB7F4A">
        <w:rPr>
          <w:rFonts w:ascii="Verdana" w:hAnsi="Verdana"/>
          <w:sz w:val="20"/>
          <w:szCs w:val="20"/>
          <w:lang w:val="hr-HR" w:eastAsia="hr-HR"/>
        </w:rPr>
        <w:t>KLASA:</w:t>
      </w:r>
      <w:r w:rsidR="001364A7" w:rsidRPr="000D3AA0">
        <w:rPr>
          <w:rFonts w:ascii="Verdana" w:hAnsi="Verdana"/>
          <w:sz w:val="20"/>
          <w:szCs w:val="20"/>
          <w:lang w:val="hr-HR" w:eastAsia="hr-HR"/>
        </w:rPr>
        <w:t>024-03</w:t>
      </w:r>
      <w:r w:rsidRPr="000D3AA0">
        <w:rPr>
          <w:rFonts w:ascii="Verdana" w:hAnsi="Verdana"/>
          <w:sz w:val="20"/>
          <w:szCs w:val="20"/>
          <w:lang w:val="hr-HR" w:eastAsia="hr-HR"/>
        </w:rPr>
        <w:t>/2</w:t>
      </w:r>
      <w:r w:rsidR="00CA61F9" w:rsidRPr="000D3AA0">
        <w:rPr>
          <w:rFonts w:ascii="Verdana" w:hAnsi="Verdana"/>
          <w:sz w:val="20"/>
          <w:szCs w:val="20"/>
          <w:lang w:val="hr-HR" w:eastAsia="hr-HR"/>
        </w:rPr>
        <w:t>5</w:t>
      </w:r>
      <w:r w:rsidRPr="00CB7F4A">
        <w:rPr>
          <w:rFonts w:ascii="Verdana" w:hAnsi="Verdana"/>
          <w:sz w:val="20"/>
          <w:szCs w:val="20"/>
          <w:lang w:val="hr-HR" w:eastAsia="hr-HR"/>
        </w:rPr>
        <w:t>-01/</w:t>
      </w:r>
      <w:r w:rsidR="001C6CD5">
        <w:rPr>
          <w:rFonts w:ascii="Verdana" w:hAnsi="Verdana"/>
          <w:sz w:val="20"/>
          <w:szCs w:val="20"/>
          <w:lang w:val="hr-HR" w:eastAsia="hr-HR"/>
        </w:rPr>
        <w:t>04</w:t>
      </w:r>
    </w:p>
    <w:p w14:paraId="0143D5CA" w14:textId="3114259A" w:rsidR="001A4BA9" w:rsidRPr="00CB7F4A" w:rsidRDefault="001A4BA9" w:rsidP="00B368EB">
      <w:pPr>
        <w:pStyle w:val="Bezproreda"/>
        <w:jc w:val="both"/>
        <w:rPr>
          <w:rFonts w:ascii="Verdana" w:hAnsi="Verdana"/>
          <w:sz w:val="20"/>
          <w:szCs w:val="20"/>
          <w:lang w:val="hr-HR" w:eastAsia="hr-HR"/>
        </w:rPr>
      </w:pPr>
      <w:r w:rsidRPr="00CB7F4A">
        <w:rPr>
          <w:rFonts w:ascii="Verdana" w:hAnsi="Verdana"/>
          <w:sz w:val="20"/>
          <w:szCs w:val="20"/>
          <w:lang w:val="hr-HR" w:eastAsia="hr-HR"/>
        </w:rPr>
        <w:t>UR.BROJ: 2133-04-03-02/0</w:t>
      </w:r>
      <w:r w:rsidR="00CA61F9" w:rsidRPr="00CB7F4A">
        <w:rPr>
          <w:rFonts w:ascii="Verdana" w:hAnsi="Verdana"/>
          <w:sz w:val="20"/>
          <w:szCs w:val="20"/>
          <w:lang w:val="hr-HR" w:eastAsia="hr-HR"/>
        </w:rPr>
        <w:t>7</w:t>
      </w:r>
      <w:r w:rsidRPr="00CB7F4A">
        <w:rPr>
          <w:rFonts w:ascii="Verdana" w:hAnsi="Verdana"/>
          <w:sz w:val="20"/>
          <w:szCs w:val="20"/>
          <w:lang w:val="hr-HR" w:eastAsia="hr-HR"/>
        </w:rPr>
        <w:t>-2</w:t>
      </w:r>
      <w:r w:rsidR="00CA61F9" w:rsidRPr="00CB7F4A">
        <w:rPr>
          <w:rFonts w:ascii="Verdana" w:hAnsi="Verdana"/>
          <w:sz w:val="20"/>
          <w:szCs w:val="20"/>
          <w:lang w:val="hr-HR" w:eastAsia="hr-HR"/>
        </w:rPr>
        <w:t>5</w:t>
      </w:r>
      <w:r w:rsidRPr="00CB7F4A">
        <w:rPr>
          <w:rFonts w:ascii="Verdana" w:hAnsi="Verdana"/>
          <w:sz w:val="20"/>
          <w:szCs w:val="20"/>
          <w:lang w:val="hr-HR" w:eastAsia="hr-HR"/>
        </w:rPr>
        <w:t>-</w:t>
      </w:r>
    </w:p>
    <w:p w14:paraId="226D5C8F" w14:textId="508BAE38" w:rsidR="001A4BA9" w:rsidRPr="00CB7F4A" w:rsidRDefault="001A4BA9" w:rsidP="00B368EB">
      <w:pPr>
        <w:pStyle w:val="Bezproreda"/>
        <w:jc w:val="both"/>
        <w:rPr>
          <w:rFonts w:ascii="Verdana" w:hAnsi="Verdana"/>
          <w:sz w:val="20"/>
          <w:szCs w:val="20"/>
          <w:lang w:val="hr-HR" w:eastAsia="hr-HR"/>
        </w:rPr>
      </w:pPr>
      <w:r w:rsidRPr="00CB7F4A">
        <w:rPr>
          <w:rFonts w:ascii="Verdana" w:hAnsi="Verdana"/>
          <w:sz w:val="20"/>
          <w:szCs w:val="20"/>
          <w:lang w:val="hr-HR" w:eastAsia="hr-HR"/>
        </w:rPr>
        <w:t xml:space="preserve">Slunj, </w:t>
      </w:r>
      <w:r w:rsidR="00CA61F9" w:rsidRPr="00CB7F4A">
        <w:rPr>
          <w:rFonts w:ascii="Verdana" w:hAnsi="Verdana"/>
          <w:sz w:val="20"/>
          <w:szCs w:val="20"/>
          <w:lang w:val="hr-HR" w:eastAsia="hr-HR"/>
        </w:rPr>
        <w:t>___________</w:t>
      </w:r>
      <w:r w:rsidRPr="00CB7F4A">
        <w:rPr>
          <w:rFonts w:ascii="Verdana" w:hAnsi="Verdana"/>
          <w:sz w:val="20"/>
          <w:szCs w:val="20"/>
          <w:lang w:val="hr-HR" w:eastAsia="hr-HR"/>
        </w:rPr>
        <w:tab/>
      </w:r>
      <w:r w:rsidR="00CD424F">
        <w:rPr>
          <w:rFonts w:ascii="Verdana" w:hAnsi="Verdana"/>
          <w:sz w:val="20"/>
          <w:szCs w:val="20"/>
          <w:lang w:val="hr-HR" w:eastAsia="hr-HR"/>
        </w:rPr>
        <w:t>2025.</w:t>
      </w:r>
      <w:r w:rsidRPr="00B368EB">
        <w:rPr>
          <w:rFonts w:ascii="Verdana" w:hAnsi="Verdana"/>
          <w:color w:val="FF0000"/>
          <w:sz w:val="20"/>
          <w:szCs w:val="20"/>
          <w:lang w:val="hr-HR" w:eastAsia="hr-HR"/>
        </w:rPr>
        <w:tab/>
      </w:r>
      <w:r w:rsidRPr="00B368EB">
        <w:rPr>
          <w:rFonts w:ascii="Verdana" w:hAnsi="Verdana"/>
          <w:color w:val="FF0000"/>
          <w:sz w:val="20"/>
          <w:szCs w:val="20"/>
          <w:lang w:val="hr-HR" w:eastAsia="hr-HR"/>
        </w:rPr>
        <w:tab/>
      </w:r>
      <w:r w:rsidRPr="00B368EB">
        <w:rPr>
          <w:rFonts w:ascii="Verdana" w:hAnsi="Verdana"/>
          <w:color w:val="FF0000"/>
          <w:sz w:val="20"/>
          <w:szCs w:val="20"/>
          <w:lang w:val="hr-HR" w:eastAsia="hr-HR"/>
        </w:rPr>
        <w:tab/>
      </w:r>
      <w:r w:rsidRPr="00B368EB">
        <w:rPr>
          <w:rFonts w:ascii="Verdana" w:hAnsi="Verdana"/>
          <w:color w:val="FF0000"/>
          <w:sz w:val="20"/>
          <w:szCs w:val="20"/>
          <w:lang w:val="hr-HR" w:eastAsia="hr-HR"/>
        </w:rPr>
        <w:tab/>
      </w:r>
      <w:r w:rsidRPr="00B368EB">
        <w:rPr>
          <w:rFonts w:ascii="Verdana" w:hAnsi="Verdana"/>
          <w:color w:val="FF0000"/>
          <w:sz w:val="20"/>
          <w:szCs w:val="20"/>
          <w:lang w:val="hr-HR" w:eastAsia="hr-HR"/>
        </w:rPr>
        <w:tab/>
      </w:r>
      <w:r w:rsidR="006877C1">
        <w:rPr>
          <w:rFonts w:ascii="Verdana" w:hAnsi="Verdana"/>
          <w:color w:val="FF0000"/>
          <w:sz w:val="20"/>
          <w:szCs w:val="20"/>
          <w:lang w:val="hr-HR" w:eastAsia="hr-HR"/>
        </w:rPr>
        <w:tab/>
      </w:r>
    </w:p>
    <w:p w14:paraId="588499F0" w14:textId="77777777" w:rsidR="001A4BA9" w:rsidRPr="00B368EB" w:rsidRDefault="001A4BA9" w:rsidP="00B368EB">
      <w:pPr>
        <w:pStyle w:val="Bezproreda"/>
        <w:jc w:val="both"/>
        <w:rPr>
          <w:rFonts w:ascii="Verdana" w:hAnsi="Verdana"/>
          <w:sz w:val="20"/>
          <w:szCs w:val="20"/>
          <w:lang w:val="hr-HR" w:eastAsia="hr-HR"/>
        </w:rPr>
      </w:pPr>
    </w:p>
    <w:p w14:paraId="39A9F508" w14:textId="77777777" w:rsidR="009808C4" w:rsidRPr="00B368EB" w:rsidRDefault="001A4BA9" w:rsidP="00B368EB">
      <w:pPr>
        <w:pStyle w:val="Bezproreda"/>
        <w:jc w:val="both"/>
        <w:rPr>
          <w:rFonts w:ascii="Verdana" w:hAnsi="Verdana"/>
          <w:sz w:val="20"/>
          <w:szCs w:val="20"/>
          <w:lang w:val="hr-HR" w:eastAsia="hr-HR"/>
        </w:rPr>
      </w:pPr>
      <w:r w:rsidRPr="00B368EB">
        <w:rPr>
          <w:rFonts w:ascii="Verdana" w:hAnsi="Verdana"/>
          <w:sz w:val="20"/>
          <w:szCs w:val="20"/>
          <w:lang w:val="hr-HR" w:eastAsia="hr-HR"/>
        </w:rPr>
        <w:t>Na temelju članka</w:t>
      </w:r>
      <w:r w:rsidR="009808C4" w:rsidRPr="00B368EB">
        <w:rPr>
          <w:rFonts w:ascii="Verdana" w:hAnsi="Verdana"/>
          <w:sz w:val="20"/>
          <w:szCs w:val="20"/>
          <w:lang w:val="hr-HR" w:eastAsia="hr-HR"/>
        </w:rPr>
        <w:t xml:space="preserve"> 35. stavka 1. točke 2. Zakona o lokalnoj i područnoj (regionalnoj) samoupravi („Narodne novine“, broj 33/01, 60/01, 129/05, 109/07, 125/08, 36/09,</w:t>
      </w:r>
    </w:p>
    <w:p w14:paraId="7212762C" w14:textId="447CB665" w:rsidR="001A4BA9" w:rsidRPr="00B368EB" w:rsidRDefault="009808C4" w:rsidP="00B368EB">
      <w:pPr>
        <w:pStyle w:val="Bezproreda"/>
        <w:jc w:val="both"/>
        <w:rPr>
          <w:rFonts w:ascii="Verdana" w:hAnsi="Verdana"/>
          <w:color w:val="FF0000"/>
          <w:sz w:val="20"/>
          <w:szCs w:val="20"/>
          <w:lang w:val="hr-HR" w:eastAsia="hr-HR"/>
        </w:rPr>
      </w:pPr>
      <w:r w:rsidRPr="00B368EB">
        <w:rPr>
          <w:rFonts w:ascii="Verdana" w:hAnsi="Verdana"/>
          <w:sz w:val="20"/>
          <w:szCs w:val="20"/>
          <w:lang w:val="hr-HR" w:eastAsia="hr-HR"/>
        </w:rPr>
        <w:t>36/09, 150/11, 144/12,</w:t>
      </w:r>
      <w:r w:rsidR="00CD424F">
        <w:rPr>
          <w:rFonts w:ascii="Verdana" w:hAnsi="Verdana"/>
          <w:sz w:val="20"/>
          <w:szCs w:val="20"/>
          <w:lang w:val="hr-HR" w:eastAsia="hr-HR"/>
        </w:rPr>
        <w:t xml:space="preserve"> </w:t>
      </w:r>
      <w:r w:rsidRPr="00B368EB">
        <w:rPr>
          <w:rFonts w:ascii="Verdana" w:hAnsi="Verdana"/>
          <w:sz w:val="20"/>
          <w:szCs w:val="20"/>
          <w:lang w:val="hr-HR" w:eastAsia="hr-HR"/>
        </w:rPr>
        <w:t>19/13, 137/15, 123/17, 98/19, 144/20) i članka 2</w:t>
      </w:r>
      <w:r w:rsidR="00DF6BD8">
        <w:rPr>
          <w:rFonts w:ascii="Verdana" w:hAnsi="Verdana"/>
          <w:sz w:val="20"/>
          <w:szCs w:val="20"/>
          <w:lang w:val="hr-HR" w:eastAsia="hr-HR"/>
        </w:rPr>
        <w:t>5</w:t>
      </w:r>
      <w:r w:rsidR="001A4BA9" w:rsidRPr="00B368EB">
        <w:rPr>
          <w:rFonts w:ascii="Verdana" w:hAnsi="Verdana"/>
          <w:sz w:val="20"/>
          <w:szCs w:val="20"/>
          <w:lang w:val="hr-HR" w:eastAsia="hr-HR"/>
        </w:rPr>
        <w:t>.</w:t>
      </w:r>
      <w:r w:rsidR="00DF6BD8">
        <w:rPr>
          <w:rFonts w:ascii="Verdana" w:hAnsi="Verdana"/>
          <w:sz w:val="20"/>
          <w:szCs w:val="20"/>
          <w:lang w:val="hr-HR" w:eastAsia="hr-HR"/>
        </w:rPr>
        <w:t xml:space="preserve"> stavka 1. podstavka 18.</w:t>
      </w:r>
      <w:r w:rsidR="001A4BA9" w:rsidRPr="00B368EB">
        <w:rPr>
          <w:rFonts w:ascii="Verdana" w:hAnsi="Verdana"/>
          <w:sz w:val="20"/>
          <w:szCs w:val="20"/>
          <w:lang w:val="hr-HR" w:eastAsia="hr-HR"/>
        </w:rPr>
        <w:t xml:space="preserve"> Statuta Grada Slunja </w:t>
      </w:r>
      <w:r w:rsidR="001A4BA9" w:rsidRPr="00B368EB">
        <w:rPr>
          <w:rFonts w:ascii="Verdana" w:hAnsi="Verdana"/>
          <w:bCs/>
          <w:sz w:val="20"/>
          <w:szCs w:val="20"/>
        </w:rPr>
        <w:t xml:space="preserve">(„Glasnik Karlovačke županije 20/09, 6/13, 15/13, 3/15, „Službeni glasnik Grada Slunja“ 1/18, 2/20, 6/20, 3/21 i </w:t>
      </w:r>
      <w:r w:rsidR="001A4BA9" w:rsidRPr="00B368EB">
        <w:rPr>
          <w:rFonts w:ascii="Verdana" w:hAnsi="Verdana"/>
          <w:sz w:val="20"/>
          <w:szCs w:val="20"/>
        </w:rPr>
        <w:t>5/21-pročišćeni tekst</w:t>
      </w:r>
      <w:r w:rsidR="001A4BA9" w:rsidRPr="00B368EB">
        <w:rPr>
          <w:rFonts w:ascii="Verdana" w:hAnsi="Verdana"/>
          <w:bCs/>
          <w:sz w:val="20"/>
          <w:szCs w:val="20"/>
        </w:rPr>
        <w:t>)</w:t>
      </w:r>
      <w:r w:rsidR="001A4BA9" w:rsidRPr="00B368EB">
        <w:rPr>
          <w:rFonts w:ascii="Verdana" w:hAnsi="Verdana"/>
          <w:sz w:val="20"/>
          <w:szCs w:val="20"/>
          <w:lang w:val="hr-HR" w:eastAsia="hr-HR"/>
        </w:rPr>
        <w:t xml:space="preserve">, Gradsko vijeće Grada Slunja </w:t>
      </w:r>
      <w:r w:rsidR="001A4BA9" w:rsidRPr="00CB7F4A">
        <w:rPr>
          <w:rFonts w:ascii="Verdana" w:hAnsi="Verdana"/>
          <w:sz w:val="20"/>
          <w:szCs w:val="20"/>
          <w:lang w:val="hr-HR" w:eastAsia="hr-HR"/>
        </w:rPr>
        <w:t xml:space="preserve">na ___ sjednici održanoj dana _________ 2025. godine, donosi  </w:t>
      </w:r>
    </w:p>
    <w:p w14:paraId="494C6062" w14:textId="77777777" w:rsidR="001A4BA9" w:rsidRPr="00B368EB" w:rsidRDefault="001A4BA9" w:rsidP="00B368EB">
      <w:pPr>
        <w:pStyle w:val="Bezproreda"/>
        <w:jc w:val="both"/>
        <w:rPr>
          <w:rFonts w:ascii="Verdana" w:hAnsi="Verdana"/>
          <w:color w:val="FF0000"/>
          <w:sz w:val="20"/>
          <w:szCs w:val="20"/>
          <w:lang w:val="hr-HR" w:eastAsia="hr-HR"/>
        </w:rPr>
      </w:pPr>
    </w:p>
    <w:p w14:paraId="121A66BF" w14:textId="5A85B336" w:rsidR="001A4BA9" w:rsidRPr="00B368EB" w:rsidRDefault="001A4BA9" w:rsidP="00B368EB">
      <w:pPr>
        <w:pStyle w:val="Bezproreda"/>
        <w:jc w:val="center"/>
        <w:rPr>
          <w:rFonts w:ascii="Verdana" w:hAnsi="Verdana"/>
          <w:b/>
          <w:sz w:val="20"/>
          <w:szCs w:val="20"/>
          <w:lang w:val="hr-HR" w:eastAsia="hr-HR"/>
        </w:rPr>
      </w:pPr>
      <w:r w:rsidRPr="00B368EB">
        <w:rPr>
          <w:rFonts w:ascii="Verdana" w:hAnsi="Verdana"/>
          <w:b/>
          <w:sz w:val="20"/>
          <w:szCs w:val="20"/>
          <w:lang w:val="hr-HR" w:eastAsia="hr-HR"/>
        </w:rPr>
        <w:t>PRAVILNIK</w:t>
      </w:r>
    </w:p>
    <w:p w14:paraId="19E46A62" w14:textId="197A1F49" w:rsidR="001A4BA9" w:rsidRPr="00B368EB" w:rsidRDefault="001A4BA9" w:rsidP="00B368EB">
      <w:pPr>
        <w:pStyle w:val="Bezproreda"/>
        <w:jc w:val="center"/>
        <w:rPr>
          <w:rFonts w:ascii="Verdana" w:hAnsi="Verdana"/>
          <w:b/>
          <w:sz w:val="20"/>
          <w:szCs w:val="20"/>
          <w:lang w:val="hr-HR" w:eastAsia="hr-HR"/>
        </w:rPr>
      </w:pPr>
      <w:r w:rsidRPr="00B368EB">
        <w:rPr>
          <w:rFonts w:ascii="Verdana" w:hAnsi="Verdana"/>
          <w:b/>
          <w:sz w:val="20"/>
          <w:szCs w:val="20"/>
          <w:lang w:val="hr-HR" w:eastAsia="hr-HR"/>
        </w:rPr>
        <w:t>o izmjenama</w:t>
      </w:r>
      <w:r w:rsidR="00CA61F9">
        <w:rPr>
          <w:rFonts w:ascii="Verdana" w:hAnsi="Verdana"/>
          <w:b/>
          <w:sz w:val="20"/>
          <w:szCs w:val="20"/>
          <w:lang w:val="hr-HR" w:eastAsia="hr-HR"/>
        </w:rPr>
        <w:t xml:space="preserve"> i dopunama</w:t>
      </w:r>
      <w:r w:rsidRPr="00B368EB">
        <w:rPr>
          <w:rFonts w:ascii="Verdana" w:hAnsi="Verdana"/>
          <w:b/>
          <w:sz w:val="20"/>
          <w:szCs w:val="20"/>
          <w:lang w:val="hr-HR" w:eastAsia="hr-HR"/>
        </w:rPr>
        <w:t xml:space="preserve"> Pravilnika o stipendiranju</w:t>
      </w:r>
    </w:p>
    <w:p w14:paraId="6AD1DF88" w14:textId="77777777" w:rsidR="001A4BA9" w:rsidRPr="00B368EB" w:rsidRDefault="001A4BA9" w:rsidP="00B368EB">
      <w:pPr>
        <w:pStyle w:val="Bezproreda"/>
        <w:jc w:val="center"/>
        <w:rPr>
          <w:rFonts w:ascii="Verdana" w:hAnsi="Verdana"/>
          <w:b/>
          <w:sz w:val="20"/>
          <w:szCs w:val="20"/>
          <w:lang w:val="hr-HR" w:eastAsia="hr-HR"/>
        </w:rPr>
      </w:pPr>
      <w:r w:rsidRPr="00B368EB">
        <w:rPr>
          <w:rFonts w:ascii="Verdana" w:hAnsi="Verdana"/>
          <w:b/>
          <w:sz w:val="20"/>
          <w:szCs w:val="20"/>
          <w:lang w:val="hr-HR" w:eastAsia="hr-HR"/>
        </w:rPr>
        <w:t>učenika i studenata na području Grada Slunja</w:t>
      </w:r>
    </w:p>
    <w:p w14:paraId="10794B83" w14:textId="77777777" w:rsidR="001A4BA9" w:rsidRPr="00B368EB" w:rsidRDefault="001A4BA9" w:rsidP="00B368EB">
      <w:pPr>
        <w:pStyle w:val="Bezproreda"/>
        <w:jc w:val="both"/>
        <w:rPr>
          <w:rFonts w:ascii="Verdana" w:hAnsi="Verdana"/>
          <w:sz w:val="20"/>
          <w:szCs w:val="20"/>
          <w:lang w:val="hr-HR" w:eastAsia="hr-HR"/>
        </w:rPr>
      </w:pPr>
    </w:p>
    <w:p w14:paraId="08F970CC" w14:textId="77777777" w:rsidR="00385C1A" w:rsidRPr="00B368EB" w:rsidRDefault="00385C1A" w:rsidP="00B368EB">
      <w:pPr>
        <w:pStyle w:val="Bezproreda"/>
        <w:jc w:val="both"/>
        <w:rPr>
          <w:rFonts w:ascii="Verdana" w:hAnsi="Verdana"/>
          <w:sz w:val="20"/>
          <w:szCs w:val="20"/>
          <w:lang w:val="hr-HR" w:eastAsia="hr-HR"/>
        </w:rPr>
      </w:pPr>
    </w:p>
    <w:p w14:paraId="32AB25FD" w14:textId="77777777" w:rsidR="001A4BA9" w:rsidRPr="00B368EB" w:rsidRDefault="001A4BA9" w:rsidP="00B368EB">
      <w:pPr>
        <w:pStyle w:val="Bezproreda"/>
        <w:jc w:val="center"/>
        <w:rPr>
          <w:rFonts w:ascii="Verdana" w:hAnsi="Verdana"/>
          <w:b/>
          <w:sz w:val="20"/>
          <w:szCs w:val="20"/>
          <w:lang w:val="hr-HR" w:eastAsia="hr-HR"/>
        </w:rPr>
      </w:pPr>
      <w:r w:rsidRPr="00B368EB">
        <w:rPr>
          <w:rFonts w:ascii="Verdana" w:hAnsi="Verdana"/>
          <w:b/>
          <w:sz w:val="20"/>
          <w:szCs w:val="20"/>
          <w:lang w:val="hr-HR" w:eastAsia="hr-HR"/>
        </w:rPr>
        <w:t>Članak 1.</w:t>
      </w:r>
    </w:p>
    <w:p w14:paraId="2C263032" w14:textId="77777777" w:rsidR="00385C1A" w:rsidRPr="00B368EB" w:rsidRDefault="00385C1A" w:rsidP="00B368EB">
      <w:pPr>
        <w:pStyle w:val="Bezproreda"/>
        <w:jc w:val="both"/>
        <w:rPr>
          <w:rFonts w:ascii="Verdana" w:hAnsi="Verdana"/>
          <w:b/>
          <w:sz w:val="20"/>
          <w:szCs w:val="20"/>
          <w:lang w:val="hr-HR" w:eastAsia="hr-HR"/>
        </w:rPr>
      </w:pPr>
    </w:p>
    <w:p w14:paraId="25996302" w14:textId="7A780AAB" w:rsidR="00B368EB" w:rsidRPr="00A87EFA" w:rsidRDefault="00385C1A" w:rsidP="00B368EB">
      <w:pPr>
        <w:pStyle w:val="Bezproreda"/>
        <w:jc w:val="both"/>
        <w:rPr>
          <w:rFonts w:ascii="Verdana" w:hAnsi="Verdana"/>
          <w:b/>
          <w:bCs/>
          <w:sz w:val="20"/>
          <w:szCs w:val="20"/>
        </w:rPr>
      </w:pPr>
      <w:r w:rsidRPr="00B368EB">
        <w:rPr>
          <w:rFonts w:ascii="Verdana" w:hAnsi="Verdana"/>
          <w:sz w:val="20"/>
          <w:szCs w:val="20"/>
          <w:lang w:val="hr-HR" w:eastAsia="hr-HR"/>
        </w:rPr>
        <w:t>U Pravilniku o stipendiranju učenika i studenata na području Grada Slunja (</w:t>
      </w:r>
      <w:r w:rsidRPr="00B368EB">
        <w:rPr>
          <w:rFonts w:ascii="Verdana" w:hAnsi="Verdana"/>
          <w:bCs/>
          <w:sz w:val="20"/>
          <w:szCs w:val="20"/>
          <w:lang w:val="hr-HR"/>
        </w:rPr>
        <w:t>„Službeni glasnik Grada Slunja</w:t>
      </w:r>
      <w:r w:rsidRPr="00B368EB">
        <w:rPr>
          <w:rFonts w:ascii="Verdana" w:hAnsi="Verdana"/>
          <w:sz w:val="20"/>
          <w:szCs w:val="20"/>
          <w:lang w:val="hr-HR" w:eastAsia="hr-HR"/>
        </w:rPr>
        <w:t>" 12/23</w:t>
      </w:r>
      <w:r w:rsidR="0058004E">
        <w:rPr>
          <w:rFonts w:ascii="Verdana" w:hAnsi="Verdana"/>
          <w:sz w:val="20"/>
          <w:szCs w:val="20"/>
          <w:lang w:val="hr-HR" w:eastAsia="hr-HR"/>
        </w:rPr>
        <w:t xml:space="preserve"> i 4/25</w:t>
      </w:r>
      <w:r w:rsidRPr="00B368EB">
        <w:rPr>
          <w:rFonts w:ascii="Verdana" w:hAnsi="Verdana"/>
          <w:sz w:val="20"/>
          <w:szCs w:val="20"/>
          <w:lang w:val="hr-HR" w:eastAsia="hr-HR"/>
        </w:rPr>
        <w:t>) u daljnjem tekstu</w:t>
      </w:r>
      <w:r w:rsidR="001364A7">
        <w:rPr>
          <w:rFonts w:ascii="Verdana" w:hAnsi="Verdana"/>
          <w:sz w:val="20"/>
          <w:szCs w:val="20"/>
          <w:lang w:val="hr-HR" w:eastAsia="hr-HR"/>
        </w:rPr>
        <w:t>:</w:t>
      </w:r>
      <w:r w:rsidRPr="00B368EB">
        <w:rPr>
          <w:rFonts w:ascii="Verdana" w:hAnsi="Verdana"/>
          <w:sz w:val="20"/>
          <w:szCs w:val="20"/>
          <w:lang w:val="hr-HR" w:eastAsia="hr-HR"/>
        </w:rPr>
        <w:t xml:space="preserve"> Pravilnik, </w:t>
      </w:r>
      <w:r w:rsidR="0058004E">
        <w:rPr>
          <w:rFonts w:ascii="Verdana" w:hAnsi="Verdana"/>
          <w:sz w:val="20"/>
          <w:szCs w:val="20"/>
          <w:lang w:val="hr-HR" w:eastAsia="hr-HR"/>
        </w:rPr>
        <w:t xml:space="preserve">u </w:t>
      </w:r>
      <w:r w:rsidRPr="00B368EB">
        <w:rPr>
          <w:rFonts w:ascii="Verdana" w:hAnsi="Verdana"/>
          <w:sz w:val="20"/>
          <w:szCs w:val="20"/>
          <w:lang w:val="hr-HR" w:eastAsia="hr-HR"/>
        </w:rPr>
        <w:t>član</w:t>
      </w:r>
      <w:r w:rsidR="0058004E">
        <w:rPr>
          <w:rFonts w:ascii="Verdana" w:hAnsi="Verdana"/>
          <w:sz w:val="20"/>
          <w:szCs w:val="20"/>
          <w:lang w:val="hr-HR" w:eastAsia="hr-HR"/>
        </w:rPr>
        <w:t>ku</w:t>
      </w:r>
      <w:r w:rsidRPr="00B368EB">
        <w:rPr>
          <w:rFonts w:ascii="Verdana" w:hAnsi="Verdana"/>
          <w:sz w:val="20"/>
          <w:szCs w:val="20"/>
          <w:lang w:val="hr-HR" w:eastAsia="hr-HR"/>
        </w:rPr>
        <w:t xml:space="preserve"> </w:t>
      </w:r>
      <w:r w:rsidR="001C703D" w:rsidRPr="00B368EB">
        <w:rPr>
          <w:rFonts w:ascii="Verdana" w:hAnsi="Verdana"/>
          <w:sz w:val="20"/>
          <w:szCs w:val="20"/>
        </w:rPr>
        <w:t xml:space="preserve">4. </w:t>
      </w:r>
      <w:r w:rsidR="0058004E">
        <w:rPr>
          <w:rFonts w:ascii="Verdana" w:hAnsi="Verdana"/>
          <w:sz w:val="20"/>
          <w:szCs w:val="20"/>
        </w:rPr>
        <w:t>dodaje se stavak 2</w:t>
      </w:r>
      <w:r w:rsidR="001C703D" w:rsidRPr="00B368EB">
        <w:rPr>
          <w:rFonts w:ascii="Verdana" w:hAnsi="Verdana"/>
          <w:sz w:val="20"/>
          <w:szCs w:val="20"/>
        </w:rPr>
        <w:t>.</w:t>
      </w:r>
      <w:r w:rsidR="00CA61F9">
        <w:rPr>
          <w:rFonts w:ascii="Verdana" w:hAnsi="Verdana"/>
          <w:sz w:val="20"/>
          <w:szCs w:val="20"/>
        </w:rPr>
        <w:t xml:space="preserve"> </w:t>
      </w:r>
      <w:r w:rsidR="0058004E">
        <w:rPr>
          <w:rFonts w:ascii="Verdana" w:hAnsi="Verdana"/>
          <w:sz w:val="20"/>
          <w:szCs w:val="20"/>
        </w:rPr>
        <w:t>koji glasi</w:t>
      </w:r>
      <w:r w:rsidR="00B368EB" w:rsidRPr="00B368EB">
        <w:rPr>
          <w:rFonts w:ascii="Verdana" w:hAnsi="Verdana"/>
          <w:sz w:val="20"/>
          <w:szCs w:val="20"/>
        </w:rPr>
        <w:t>:</w:t>
      </w:r>
    </w:p>
    <w:p w14:paraId="59D0B33B" w14:textId="31F19833" w:rsidR="0058004E" w:rsidRPr="0058004E" w:rsidRDefault="007B03CA" w:rsidP="0058004E">
      <w:pPr>
        <w:numPr>
          <w:ilvl w:val="12"/>
          <w:numId w:val="0"/>
        </w:numPr>
        <w:overflowPunct w:val="0"/>
        <w:autoSpaceDE w:val="0"/>
        <w:autoSpaceDN w:val="0"/>
        <w:adjustRightInd w:val="0"/>
        <w:spacing w:after="0" w:line="240" w:lineRule="auto"/>
        <w:jc w:val="both"/>
        <w:rPr>
          <w:rFonts w:ascii="Verdana" w:eastAsia="Times New Roman" w:hAnsi="Verdana"/>
          <w:sz w:val="20"/>
          <w:szCs w:val="20"/>
          <w:lang w:val="hr-HR" w:eastAsia="hr-HR"/>
        </w:rPr>
      </w:pPr>
      <w:r w:rsidRPr="0058004E">
        <w:rPr>
          <w:rFonts w:ascii="Verdana" w:hAnsi="Verdana"/>
          <w:sz w:val="20"/>
          <w:szCs w:val="20"/>
        </w:rPr>
        <w:t>“</w:t>
      </w:r>
      <w:r w:rsidR="0058004E" w:rsidRPr="0058004E">
        <w:rPr>
          <w:rFonts w:ascii="Verdana" w:eastAsia="Times New Roman" w:hAnsi="Verdana"/>
          <w:sz w:val="20"/>
          <w:szCs w:val="20"/>
          <w:lang w:val="hr-HR" w:eastAsia="hr-HR"/>
        </w:rPr>
        <w:t>Odredbe ovog članka ne primjenjuju se prilikom dodjele stipendija za deficitarna zanimanja od posebnog interesa za Grad Slunj iz članka 9. ovog Pravilnika.“</w:t>
      </w:r>
    </w:p>
    <w:p w14:paraId="6478920F" w14:textId="1C689D0B" w:rsidR="007B03CA" w:rsidRDefault="007B03CA" w:rsidP="00B368EB">
      <w:pPr>
        <w:pStyle w:val="Bezproreda"/>
        <w:jc w:val="both"/>
        <w:rPr>
          <w:rFonts w:ascii="Verdana" w:hAnsi="Verdana"/>
          <w:sz w:val="20"/>
          <w:szCs w:val="20"/>
        </w:rPr>
      </w:pPr>
    </w:p>
    <w:p w14:paraId="78E2744E" w14:textId="1B41772C" w:rsidR="00B17223" w:rsidRDefault="00B17223" w:rsidP="00B17223">
      <w:pPr>
        <w:jc w:val="center"/>
        <w:rPr>
          <w:rFonts w:ascii="Verdana" w:hAnsi="Verdana"/>
          <w:b/>
          <w:bCs/>
          <w:sz w:val="20"/>
          <w:szCs w:val="20"/>
        </w:rPr>
      </w:pPr>
      <w:r w:rsidRPr="00B17223">
        <w:rPr>
          <w:rFonts w:ascii="Verdana" w:hAnsi="Verdana"/>
          <w:b/>
          <w:bCs/>
          <w:sz w:val="20"/>
          <w:szCs w:val="20"/>
        </w:rPr>
        <w:t xml:space="preserve">Članak </w:t>
      </w:r>
      <w:r w:rsidR="00E632B7">
        <w:rPr>
          <w:rFonts w:ascii="Verdana" w:hAnsi="Verdana"/>
          <w:b/>
          <w:bCs/>
          <w:sz w:val="20"/>
          <w:szCs w:val="20"/>
        </w:rPr>
        <w:t>2</w:t>
      </w:r>
      <w:r w:rsidRPr="00B17223">
        <w:rPr>
          <w:rFonts w:ascii="Verdana" w:hAnsi="Verdana"/>
          <w:b/>
          <w:bCs/>
          <w:sz w:val="20"/>
          <w:szCs w:val="20"/>
        </w:rPr>
        <w:t>.</w:t>
      </w:r>
    </w:p>
    <w:p w14:paraId="0AAC9E45" w14:textId="2DA2E991" w:rsidR="00B17223" w:rsidRDefault="00B17223" w:rsidP="00B17223">
      <w:pPr>
        <w:jc w:val="both"/>
        <w:rPr>
          <w:rFonts w:ascii="Verdana" w:hAnsi="Verdana"/>
          <w:sz w:val="20"/>
          <w:szCs w:val="20"/>
        </w:rPr>
      </w:pPr>
      <w:r>
        <w:rPr>
          <w:rFonts w:ascii="Verdana" w:hAnsi="Verdana"/>
          <w:sz w:val="20"/>
          <w:szCs w:val="20"/>
        </w:rPr>
        <w:t>Odredbe Pravilnika</w:t>
      </w:r>
      <w:r w:rsidR="00936B61">
        <w:rPr>
          <w:rFonts w:ascii="Verdana" w:hAnsi="Verdana"/>
          <w:sz w:val="20"/>
          <w:szCs w:val="20"/>
        </w:rPr>
        <w:t xml:space="preserve"> koje nisu mijenjanje ovim Pravilnikom </w:t>
      </w:r>
      <w:r>
        <w:rPr>
          <w:rFonts w:ascii="Verdana" w:hAnsi="Verdana"/>
          <w:sz w:val="20"/>
          <w:szCs w:val="20"/>
        </w:rPr>
        <w:t xml:space="preserve">ostaju i </w:t>
      </w:r>
      <w:r w:rsidR="00936B61">
        <w:rPr>
          <w:rFonts w:ascii="Verdana" w:hAnsi="Verdana"/>
          <w:sz w:val="20"/>
          <w:szCs w:val="20"/>
        </w:rPr>
        <w:t xml:space="preserve">dalje </w:t>
      </w:r>
      <w:r>
        <w:rPr>
          <w:rFonts w:ascii="Verdana" w:hAnsi="Verdana"/>
          <w:sz w:val="20"/>
          <w:szCs w:val="20"/>
        </w:rPr>
        <w:t>na snazi.</w:t>
      </w:r>
    </w:p>
    <w:p w14:paraId="79C826AD" w14:textId="5694BFB9" w:rsidR="00B17223" w:rsidRPr="00ED6EDA" w:rsidRDefault="00B17223" w:rsidP="00ED6EDA">
      <w:pPr>
        <w:jc w:val="center"/>
        <w:rPr>
          <w:rFonts w:ascii="Verdana" w:hAnsi="Verdana"/>
          <w:b/>
          <w:bCs/>
          <w:sz w:val="20"/>
          <w:szCs w:val="20"/>
        </w:rPr>
      </w:pPr>
      <w:r w:rsidRPr="00ED6EDA">
        <w:rPr>
          <w:rFonts w:ascii="Verdana" w:hAnsi="Verdana"/>
          <w:b/>
          <w:bCs/>
          <w:sz w:val="20"/>
          <w:szCs w:val="20"/>
        </w:rPr>
        <w:t xml:space="preserve">Članak </w:t>
      </w:r>
      <w:r w:rsidR="00E632B7">
        <w:rPr>
          <w:rFonts w:ascii="Verdana" w:hAnsi="Verdana"/>
          <w:b/>
          <w:bCs/>
          <w:sz w:val="20"/>
          <w:szCs w:val="20"/>
        </w:rPr>
        <w:t>3</w:t>
      </w:r>
      <w:r w:rsidRPr="00ED6EDA">
        <w:rPr>
          <w:rFonts w:ascii="Verdana" w:hAnsi="Verdana"/>
          <w:b/>
          <w:bCs/>
          <w:sz w:val="20"/>
          <w:szCs w:val="20"/>
        </w:rPr>
        <w:t>.</w:t>
      </w:r>
    </w:p>
    <w:p w14:paraId="331BB225" w14:textId="489AA91E" w:rsidR="00B17223" w:rsidRDefault="00B17223" w:rsidP="00B17223">
      <w:pPr>
        <w:jc w:val="both"/>
        <w:rPr>
          <w:rFonts w:ascii="Verdana" w:hAnsi="Verdana"/>
          <w:sz w:val="20"/>
          <w:szCs w:val="20"/>
        </w:rPr>
      </w:pPr>
      <w:r>
        <w:rPr>
          <w:rFonts w:ascii="Verdana" w:hAnsi="Verdana"/>
          <w:sz w:val="20"/>
          <w:szCs w:val="20"/>
        </w:rPr>
        <w:t xml:space="preserve">Ovaj Pravilnik stupa na </w:t>
      </w:r>
      <w:r w:rsidR="00F82F7B">
        <w:rPr>
          <w:rFonts w:ascii="Verdana" w:hAnsi="Verdana"/>
          <w:sz w:val="20"/>
          <w:szCs w:val="20"/>
        </w:rPr>
        <w:t>s</w:t>
      </w:r>
      <w:r>
        <w:rPr>
          <w:rFonts w:ascii="Verdana" w:hAnsi="Verdana"/>
          <w:sz w:val="20"/>
          <w:szCs w:val="20"/>
        </w:rPr>
        <w:t>nagu</w:t>
      </w:r>
      <w:r w:rsidR="00F82F7B">
        <w:rPr>
          <w:rFonts w:ascii="Verdana" w:hAnsi="Verdana"/>
          <w:sz w:val="20"/>
          <w:szCs w:val="20"/>
        </w:rPr>
        <w:t xml:space="preserve"> </w:t>
      </w:r>
      <w:r>
        <w:rPr>
          <w:rFonts w:ascii="Verdana" w:hAnsi="Verdana"/>
          <w:sz w:val="20"/>
          <w:szCs w:val="20"/>
        </w:rPr>
        <w:t>os</w:t>
      </w:r>
      <w:r w:rsidR="00F82F7B">
        <w:rPr>
          <w:rFonts w:ascii="Verdana" w:hAnsi="Verdana"/>
          <w:sz w:val="20"/>
          <w:szCs w:val="20"/>
        </w:rPr>
        <w:t>m</w:t>
      </w:r>
      <w:r w:rsidR="00A74A52">
        <w:rPr>
          <w:rFonts w:ascii="Verdana" w:hAnsi="Verdana"/>
          <w:sz w:val="20"/>
          <w:szCs w:val="20"/>
        </w:rPr>
        <w:t>og</w:t>
      </w:r>
      <w:r>
        <w:rPr>
          <w:rFonts w:ascii="Verdana" w:hAnsi="Verdana"/>
          <w:sz w:val="20"/>
          <w:szCs w:val="20"/>
        </w:rPr>
        <w:t xml:space="preserve"> da</w:t>
      </w:r>
      <w:r w:rsidR="00F82F7B">
        <w:rPr>
          <w:rFonts w:ascii="Verdana" w:hAnsi="Verdana"/>
          <w:sz w:val="20"/>
          <w:szCs w:val="20"/>
        </w:rPr>
        <w:t>n</w:t>
      </w:r>
      <w:r w:rsidR="00A74A52">
        <w:rPr>
          <w:rFonts w:ascii="Verdana" w:hAnsi="Verdana"/>
          <w:sz w:val="20"/>
          <w:szCs w:val="20"/>
        </w:rPr>
        <w:t>a</w:t>
      </w:r>
      <w:r>
        <w:rPr>
          <w:rFonts w:ascii="Verdana" w:hAnsi="Verdana"/>
          <w:sz w:val="20"/>
          <w:szCs w:val="20"/>
        </w:rPr>
        <w:t xml:space="preserve"> od dana objave</w:t>
      </w:r>
      <w:r w:rsidR="00F82F7B">
        <w:rPr>
          <w:rFonts w:ascii="Verdana" w:hAnsi="Verdana"/>
          <w:sz w:val="20"/>
          <w:szCs w:val="20"/>
        </w:rPr>
        <w:t xml:space="preserve"> u </w:t>
      </w:r>
      <w:r w:rsidR="00E36926">
        <w:rPr>
          <w:rFonts w:ascii="Verdana" w:hAnsi="Verdana"/>
          <w:sz w:val="20"/>
          <w:szCs w:val="20"/>
        </w:rPr>
        <w:t>“</w:t>
      </w:r>
      <w:r w:rsidR="00F82F7B" w:rsidRPr="00B368EB">
        <w:rPr>
          <w:rFonts w:ascii="Verdana" w:hAnsi="Verdana"/>
          <w:bCs/>
          <w:sz w:val="20"/>
          <w:szCs w:val="20"/>
        </w:rPr>
        <w:t>Služben</w:t>
      </w:r>
      <w:r w:rsidR="00F82F7B">
        <w:rPr>
          <w:rFonts w:ascii="Verdana" w:hAnsi="Verdana"/>
          <w:bCs/>
          <w:sz w:val="20"/>
          <w:szCs w:val="20"/>
        </w:rPr>
        <w:t>om</w:t>
      </w:r>
      <w:r w:rsidR="00F82F7B" w:rsidRPr="00B368EB">
        <w:rPr>
          <w:rFonts w:ascii="Verdana" w:hAnsi="Verdana"/>
          <w:bCs/>
          <w:sz w:val="20"/>
          <w:szCs w:val="20"/>
        </w:rPr>
        <w:t xml:space="preserve"> glasnik</w:t>
      </w:r>
      <w:r w:rsidR="00F82F7B">
        <w:rPr>
          <w:rFonts w:ascii="Verdana" w:hAnsi="Verdana"/>
          <w:bCs/>
          <w:sz w:val="20"/>
          <w:szCs w:val="20"/>
        </w:rPr>
        <w:t>u</w:t>
      </w:r>
      <w:r w:rsidR="00F82F7B" w:rsidRPr="00B368EB">
        <w:rPr>
          <w:rFonts w:ascii="Verdana" w:hAnsi="Verdana"/>
          <w:bCs/>
          <w:sz w:val="20"/>
          <w:szCs w:val="20"/>
        </w:rPr>
        <w:t xml:space="preserve"> Grada Slunja</w:t>
      </w:r>
      <w:r w:rsidR="00E36926">
        <w:rPr>
          <w:rFonts w:ascii="Verdana" w:hAnsi="Verdana"/>
          <w:bCs/>
          <w:sz w:val="20"/>
          <w:szCs w:val="20"/>
        </w:rPr>
        <w:t>”</w:t>
      </w:r>
      <w:r>
        <w:rPr>
          <w:rFonts w:ascii="Verdana" w:hAnsi="Verdana"/>
          <w:sz w:val="20"/>
          <w:szCs w:val="20"/>
        </w:rPr>
        <w:t>.</w:t>
      </w:r>
    </w:p>
    <w:p w14:paraId="1F744F23" w14:textId="77777777" w:rsidR="00865B03" w:rsidRDefault="00865B03" w:rsidP="00B17223">
      <w:pPr>
        <w:jc w:val="both"/>
        <w:rPr>
          <w:rFonts w:ascii="Verdana" w:hAnsi="Verdana"/>
          <w:sz w:val="20"/>
          <w:szCs w:val="20"/>
        </w:rPr>
      </w:pPr>
    </w:p>
    <w:p w14:paraId="54E120EE" w14:textId="77777777" w:rsidR="00C2003F" w:rsidRDefault="0088704F" w:rsidP="00865B03">
      <w:pPr>
        <w:jc w:val="right"/>
        <w:rPr>
          <w:rFonts w:ascii="Verdana" w:hAnsi="Verdana"/>
          <w:sz w:val="20"/>
          <w:szCs w:val="20"/>
        </w:rPr>
      </w:pPr>
      <w:r>
        <w:rPr>
          <w:rFonts w:ascii="Verdana" w:hAnsi="Verdana"/>
          <w:sz w:val="20"/>
          <w:szCs w:val="20"/>
        </w:rPr>
        <w:t>PREDSJEDNIK GRADSKOG VIJEĆA</w:t>
      </w:r>
      <w:r w:rsidR="00865B03">
        <w:rPr>
          <w:rFonts w:ascii="Verdana" w:hAnsi="Verdana"/>
          <w:sz w:val="20"/>
          <w:szCs w:val="20"/>
        </w:rPr>
        <w:tab/>
      </w:r>
    </w:p>
    <w:p w14:paraId="5820E862" w14:textId="017FCDB3" w:rsidR="00CD424F" w:rsidRDefault="00865B03" w:rsidP="00CD424F">
      <w:pPr>
        <w:ind w:left="5664"/>
        <w:jc w:val="center"/>
        <w:rPr>
          <w:rFonts w:ascii="Verdana" w:hAnsi="Verdana"/>
          <w:sz w:val="20"/>
          <w:szCs w:val="20"/>
        </w:rPr>
      </w:pPr>
      <w:r>
        <w:rPr>
          <w:rFonts w:ascii="Verdana" w:hAnsi="Verdana"/>
          <w:sz w:val="20"/>
          <w:szCs w:val="20"/>
        </w:rPr>
        <w:t xml:space="preserve"> </w:t>
      </w:r>
      <w:r w:rsidR="008C5CFF">
        <w:rPr>
          <w:rFonts w:ascii="Verdana" w:hAnsi="Verdana"/>
          <w:sz w:val="20"/>
          <w:szCs w:val="20"/>
        </w:rPr>
        <w:t xml:space="preserve"> </w:t>
      </w:r>
      <w:r>
        <w:rPr>
          <w:rFonts w:ascii="Verdana" w:hAnsi="Verdana"/>
          <w:sz w:val="20"/>
          <w:szCs w:val="20"/>
        </w:rPr>
        <w:t xml:space="preserve"> Jur</w:t>
      </w:r>
      <w:r w:rsidR="0088704F">
        <w:rPr>
          <w:rFonts w:ascii="Verdana" w:hAnsi="Verdana"/>
          <w:sz w:val="20"/>
          <w:szCs w:val="20"/>
        </w:rPr>
        <w:t>e</w:t>
      </w:r>
      <w:r>
        <w:rPr>
          <w:rFonts w:ascii="Verdana" w:hAnsi="Verdana"/>
          <w:sz w:val="20"/>
          <w:szCs w:val="20"/>
        </w:rPr>
        <w:t xml:space="preserve"> Katić</w:t>
      </w:r>
      <w:r>
        <w:rPr>
          <w:rFonts w:ascii="Verdana" w:hAnsi="Verdana"/>
          <w:sz w:val="20"/>
          <w:szCs w:val="20"/>
        </w:rPr>
        <w:tab/>
      </w:r>
    </w:p>
    <w:p w14:paraId="4F5EBD10" w14:textId="77777777" w:rsidR="00CD424F" w:rsidRDefault="00CD424F" w:rsidP="00CD424F">
      <w:pPr>
        <w:rPr>
          <w:rFonts w:ascii="Verdana" w:hAnsi="Verdana"/>
          <w:sz w:val="20"/>
          <w:szCs w:val="20"/>
        </w:rPr>
      </w:pPr>
    </w:p>
    <w:p w14:paraId="7BE1EE9C" w14:textId="77777777" w:rsidR="00CD424F" w:rsidRDefault="00CD424F" w:rsidP="00CD424F">
      <w:pPr>
        <w:rPr>
          <w:rFonts w:ascii="Verdana" w:hAnsi="Verdana"/>
          <w:sz w:val="20"/>
          <w:szCs w:val="20"/>
        </w:rPr>
      </w:pPr>
    </w:p>
    <w:p w14:paraId="0040B25B" w14:textId="77777777" w:rsidR="00CD424F" w:rsidRDefault="00CD424F" w:rsidP="00CD424F">
      <w:pPr>
        <w:rPr>
          <w:rFonts w:ascii="Verdana" w:hAnsi="Verdana"/>
          <w:sz w:val="20"/>
          <w:szCs w:val="20"/>
        </w:rPr>
      </w:pPr>
    </w:p>
    <w:p w14:paraId="32827527" w14:textId="77777777" w:rsidR="00CD424F" w:rsidRPr="00CD424F" w:rsidRDefault="00CD424F" w:rsidP="00CD424F">
      <w:pPr>
        <w:spacing w:after="0" w:line="240" w:lineRule="auto"/>
        <w:jc w:val="both"/>
        <w:rPr>
          <w:rFonts w:ascii="Verdana" w:hAnsi="Verdana" w:cs="Arial"/>
          <w:sz w:val="20"/>
          <w:szCs w:val="20"/>
          <w:lang w:val="hr-HR"/>
        </w:rPr>
      </w:pPr>
    </w:p>
    <w:p w14:paraId="51D52FDC" w14:textId="77777777" w:rsidR="00CD424F" w:rsidRPr="00CD424F" w:rsidRDefault="00CD424F" w:rsidP="00CD424F">
      <w:pPr>
        <w:spacing w:after="0" w:line="240" w:lineRule="auto"/>
        <w:jc w:val="both"/>
        <w:rPr>
          <w:rFonts w:ascii="Verdana" w:hAnsi="Verdana" w:cs="Arial"/>
          <w:b/>
          <w:sz w:val="20"/>
          <w:szCs w:val="20"/>
          <w:lang w:val="hr-HR"/>
        </w:rPr>
      </w:pPr>
      <w:r w:rsidRPr="00CD424F">
        <w:rPr>
          <w:rFonts w:ascii="Verdana" w:hAnsi="Verdana" w:cs="Arial"/>
          <w:b/>
          <w:sz w:val="20"/>
          <w:szCs w:val="20"/>
          <w:lang w:val="hr-HR"/>
        </w:rPr>
        <w:lastRenderedPageBreak/>
        <w:t>Obrazloženje Pravilnika o izmjenama i dopunama Pravilnika o stipendiranju učenika i studenata na području Grada Slunja</w:t>
      </w:r>
    </w:p>
    <w:p w14:paraId="7A99EAD4" w14:textId="77777777" w:rsidR="00CD424F" w:rsidRPr="00CD424F" w:rsidRDefault="00CD424F" w:rsidP="00CD424F">
      <w:pPr>
        <w:spacing w:after="0" w:line="240" w:lineRule="auto"/>
        <w:jc w:val="both"/>
        <w:rPr>
          <w:rFonts w:ascii="Verdana" w:hAnsi="Verdana" w:cs="Arial"/>
          <w:sz w:val="20"/>
          <w:szCs w:val="20"/>
          <w:lang w:val="hr-HR"/>
        </w:rPr>
      </w:pPr>
    </w:p>
    <w:p w14:paraId="7DD2B408" w14:textId="77777777" w:rsidR="00CD424F" w:rsidRPr="00CD424F" w:rsidRDefault="00CD424F" w:rsidP="00CD424F">
      <w:pPr>
        <w:spacing w:after="0" w:line="240" w:lineRule="auto"/>
        <w:jc w:val="both"/>
        <w:rPr>
          <w:rFonts w:ascii="Verdana" w:hAnsi="Verdana" w:cs="Arial"/>
          <w:sz w:val="20"/>
          <w:szCs w:val="20"/>
          <w:lang w:val="hr-HR"/>
        </w:rPr>
      </w:pPr>
    </w:p>
    <w:p w14:paraId="1751A233" w14:textId="77777777" w:rsidR="00CD424F" w:rsidRPr="00CD424F" w:rsidRDefault="00CD424F" w:rsidP="00CD424F">
      <w:pPr>
        <w:spacing w:after="0" w:line="240" w:lineRule="auto"/>
        <w:jc w:val="both"/>
        <w:rPr>
          <w:rFonts w:ascii="Verdana" w:hAnsi="Verdana" w:cs="Arial"/>
          <w:bCs/>
          <w:sz w:val="20"/>
          <w:szCs w:val="20"/>
          <w:lang w:val="hr-HR"/>
        </w:rPr>
      </w:pPr>
      <w:r w:rsidRPr="00CD424F">
        <w:rPr>
          <w:rFonts w:ascii="Verdana" w:hAnsi="Verdana" w:cs="Arial"/>
          <w:bCs/>
          <w:sz w:val="20"/>
          <w:szCs w:val="20"/>
          <w:lang w:val="hr-HR"/>
        </w:rPr>
        <w:t xml:space="preserve">Grad Slunj već dugi niz godina u svom Proračunu osigurava sredstva za stipendiranje učenika i studenata na području Grada Slunja. Sukladno Pravilniku o stipendiranju učenika i studenata na području Grada Slunja svake se godine dodjeljuju stipendije po osnovi darovitosti, deficitarnosti zanimanja i socijalnog statusa. U Pravilniku o stipendiranju učenika i studenata na području Grada Slunja člankom 9. propisano je dodjeljivanje stipendija učenicima i studentima koji se školuju za deficitarna zanimanja od posebnog interesa za Grad Slunj. </w:t>
      </w:r>
    </w:p>
    <w:p w14:paraId="31C84BC8" w14:textId="77777777" w:rsidR="00CD424F" w:rsidRPr="00CD424F" w:rsidRDefault="00CD424F" w:rsidP="00CD424F">
      <w:pPr>
        <w:spacing w:after="0" w:line="240" w:lineRule="auto"/>
        <w:jc w:val="both"/>
        <w:rPr>
          <w:rFonts w:ascii="Verdana" w:hAnsi="Verdana" w:cs="Arial"/>
          <w:bCs/>
          <w:sz w:val="20"/>
          <w:szCs w:val="20"/>
          <w:lang w:val="hr-HR"/>
        </w:rPr>
      </w:pPr>
    </w:p>
    <w:p w14:paraId="6C0FF58B" w14:textId="77777777" w:rsidR="00CD424F" w:rsidRPr="00CD424F" w:rsidRDefault="00CD424F" w:rsidP="00CD424F">
      <w:pPr>
        <w:spacing w:after="0" w:line="240" w:lineRule="auto"/>
        <w:jc w:val="both"/>
        <w:rPr>
          <w:rFonts w:ascii="Verdana" w:hAnsi="Verdana" w:cs="Arial"/>
          <w:bCs/>
          <w:strike/>
          <w:sz w:val="20"/>
          <w:szCs w:val="20"/>
          <w:lang w:val="hr-HR"/>
        </w:rPr>
      </w:pPr>
      <w:r w:rsidRPr="00CD424F">
        <w:rPr>
          <w:rFonts w:ascii="Verdana" w:hAnsi="Verdana" w:cs="Arial"/>
          <w:bCs/>
          <w:sz w:val="20"/>
          <w:szCs w:val="20"/>
          <w:lang w:val="hr-HR"/>
        </w:rPr>
        <w:t>Navedene stipendije za učenike i studente koji se školuju za deficitarna zanimanja od posebnog interesa za Grad Slunj dodjeljuju se na temelju Odluke gradonačelnika Grada Slunja te iste do sada nisu dodjeljivane. Obzirom na projekte koji su u pripremi i provedbi  npr. izgradnja Braniteljskog centra, planirana izgradnja Doma za starije osobe, evidentno je da će se u narednom razdoblju javiti potreba za strukama koje su deficitarne ne samo na području Grada Slunja, već i šire. Stoga se predlažu izmjene Pravilnika koje će omogućiti detaljnije definiranje uvjeta za dodjelu ove vrste stipendija.</w:t>
      </w:r>
    </w:p>
    <w:p w14:paraId="3B4BD70C" w14:textId="77777777" w:rsidR="00CD424F" w:rsidRPr="00CD424F" w:rsidRDefault="00CD424F" w:rsidP="00CD424F">
      <w:pPr>
        <w:spacing w:after="0" w:line="240" w:lineRule="auto"/>
        <w:jc w:val="both"/>
        <w:rPr>
          <w:rFonts w:ascii="Verdana" w:hAnsi="Verdana" w:cs="Arial"/>
          <w:bCs/>
          <w:sz w:val="20"/>
          <w:szCs w:val="20"/>
          <w:lang w:val="hr-HR"/>
        </w:rPr>
      </w:pPr>
    </w:p>
    <w:p w14:paraId="6785C372" w14:textId="77777777" w:rsidR="00CD424F" w:rsidRPr="00CD424F" w:rsidRDefault="00CD424F" w:rsidP="00CD424F">
      <w:pPr>
        <w:spacing w:after="0" w:line="240" w:lineRule="auto"/>
        <w:rPr>
          <w:rFonts w:ascii="Verdana" w:hAnsi="Verdana" w:cs="Arial"/>
          <w:sz w:val="20"/>
          <w:szCs w:val="20"/>
          <w:lang w:val="hr-HR"/>
        </w:rPr>
      </w:pPr>
      <w:r w:rsidRPr="00CD424F">
        <w:rPr>
          <w:rFonts w:ascii="Verdana" w:hAnsi="Verdana" w:cs="Arial"/>
          <w:sz w:val="20"/>
          <w:szCs w:val="20"/>
          <w:lang w:val="hr-HR"/>
        </w:rPr>
        <w:t xml:space="preserve">O nacrtu prijedloga Pravilnika provedeno je savjetovanje sa zainteresiranom javnošću u periodu od 10.11. do 15.11.2025. godine, tijekom kojeg razdoblja nije zaprimljeno niti jedno mišljenje ili prijedlog.   </w:t>
      </w:r>
    </w:p>
    <w:p w14:paraId="11A7CF53" w14:textId="77777777" w:rsidR="00CD424F" w:rsidRPr="00CD424F" w:rsidRDefault="00CD424F" w:rsidP="00CD424F">
      <w:pPr>
        <w:spacing w:after="0" w:line="240" w:lineRule="auto"/>
        <w:rPr>
          <w:rFonts w:ascii="Verdana" w:hAnsi="Verdana" w:cs="Arial"/>
          <w:sz w:val="20"/>
          <w:szCs w:val="20"/>
          <w:lang w:val="hr-HR"/>
        </w:rPr>
      </w:pPr>
    </w:p>
    <w:p w14:paraId="6DC94DA2" w14:textId="77777777" w:rsidR="00CD424F" w:rsidRPr="00CD424F" w:rsidRDefault="00CD424F" w:rsidP="00CD424F">
      <w:pPr>
        <w:spacing w:after="0" w:line="240" w:lineRule="auto"/>
        <w:jc w:val="both"/>
        <w:rPr>
          <w:rFonts w:ascii="Verdana" w:hAnsi="Verdana" w:cs="Arial"/>
          <w:bCs/>
          <w:sz w:val="20"/>
          <w:szCs w:val="20"/>
          <w:lang w:val="hr-HR"/>
        </w:rPr>
      </w:pPr>
    </w:p>
    <w:p w14:paraId="5EB43FAD" w14:textId="77777777" w:rsidR="00CD424F" w:rsidRPr="00CD424F" w:rsidRDefault="00CD424F" w:rsidP="00CD424F">
      <w:pPr>
        <w:spacing w:after="0" w:line="240" w:lineRule="auto"/>
        <w:jc w:val="both"/>
        <w:rPr>
          <w:rFonts w:ascii="Verdana" w:hAnsi="Verdana" w:cs="Arial"/>
          <w:bCs/>
          <w:sz w:val="20"/>
          <w:szCs w:val="20"/>
          <w:lang w:val="hr-HR"/>
        </w:rPr>
      </w:pPr>
    </w:p>
    <w:p w14:paraId="43FBCB8E" w14:textId="2FA0D102" w:rsidR="00CD424F" w:rsidRPr="00CD424F" w:rsidRDefault="00CD424F" w:rsidP="00CD424F">
      <w:pPr>
        <w:spacing w:after="0" w:line="240" w:lineRule="auto"/>
        <w:jc w:val="both"/>
        <w:rPr>
          <w:rFonts w:ascii="Verdana" w:hAnsi="Verdana" w:cs="Arial"/>
          <w:bCs/>
          <w:sz w:val="20"/>
          <w:szCs w:val="20"/>
          <w:lang w:val="hr-HR"/>
        </w:rPr>
      </w:pPr>
      <w:r w:rsidRPr="00CD424F">
        <w:rPr>
          <w:rFonts w:ascii="Verdana" w:hAnsi="Verdana" w:cs="Arial"/>
          <w:bCs/>
          <w:sz w:val="20"/>
          <w:szCs w:val="20"/>
          <w:lang w:val="hr-HR"/>
        </w:rPr>
        <w:tab/>
      </w:r>
      <w:r w:rsidRPr="00CD424F">
        <w:rPr>
          <w:rFonts w:ascii="Verdana" w:hAnsi="Verdana" w:cs="Arial"/>
          <w:bCs/>
          <w:sz w:val="20"/>
          <w:szCs w:val="20"/>
          <w:lang w:val="hr-HR"/>
        </w:rPr>
        <w:tab/>
      </w:r>
      <w:r w:rsidRPr="00CD424F">
        <w:rPr>
          <w:rFonts w:ascii="Verdana" w:hAnsi="Verdana" w:cs="Arial"/>
          <w:bCs/>
          <w:sz w:val="20"/>
          <w:szCs w:val="20"/>
          <w:lang w:val="hr-HR"/>
        </w:rPr>
        <w:tab/>
      </w:r>
      <w:r w:rsidRPr="00CD424F">
        <w:rPr>
          <w:rFonts w:ascii="Verdana" w:hAnsi="Verdana" w:cs="Arial"/>
          <w:bCs/>
          <w:sz w:val="20"/>
          <w:szCs w:val="20"/>
          <w:lang w:val="hr-HR"/>
        </w:rPr>
        <w:tab/>
      </w:r>
      <w:r w:rsidRPr="00CD424F">
        <w:rPr>
          <w:rFonts w:ascii="Verdana" w:hAnsi="Verdana" w:cs="Arial"/>
          <w:bCs/>
          <w:sz w:val="20"/>
          <w:szCs w:val="20"/>
          <w:lang w:val="hr-HR"/>
        </w:rPr>
        <w:tab/>
      </w:r>
      <w:r w:rsidRPr="00CD424F">
        <w:rPr>
          <w:rFonts w:ascii="Verdana" w:hAnsi="Verdana" w:cs="Arial"/>
          <w:bCs/>
          <w:sz w:val="20"/>
          <w:szCs w:val="20"/>
          <w:lang w:val="hr-HR"/>
        </w:rPr>
        <w:tab/>
        <w:t xml:space="preserve"> </w:t>
      </w:r>
      <w:r w:rsidR="00250CB3">
        <w:rPr>
          <w:rFonts w:ascii="Verdana" w:hAnsi="Verdana" w:cs="Arial"/>
          <w:bCs/>
          <w:sz w:val="20"/>
          <w:szCs w:val="20"/>
          <w:lang w:val="hr-HR"/>
        </w:rPr>
        <w:t xml:space="preserve">  </w:t>
      </w:r>
      <w:r w:rsidRPr="00CD424F">
        <w:rPr>
          <w:rFonts w:ascii="Verdana" w:hAnsi="Verdana" w:cs="Arial"/>
          <w:bCs/>
          <w:sz w:val="20"/>
          <w:szCs w:val="20"/>
          <w:lang w:val="hr-HR"/>
        </w:rPr>
        <w:t>Voditeljica Odsjeka za društvene djelatnosti,</w:t>
      </w:r>
    </w:p>
    <w:p w14:paraId="2DBCDC28" w14:textId="77777777" w:rsidR="00CD424F" w:rsidRPr="00CD424F" w:rsidRDefault="00CD424F" w:rsidP="00CD424F">
      <w:pPr>
        <w:spacing w:after="0" w:line="240" w:lineRule="auto"/>
        <w:ind w:left="3540" w:firstLine="708"/>
        <w:jc w:val="both"/>
        <w:rPr>
          <w:rFonts w:ascii="Verdana" w:hAnsi="Verdana" w:cs="Arial"/>
          <w:bCs/>
          <w:sz w:val="20"/>
          <w:szCs w:val="20"/>
          <w:lang w:val="hr-HR"/>
        </w:rPr>
      </w:pPr>
      <w:r w:rsidRPr="00CD424F">
        <w:rPr>
          <w:rFonts w:ascii="Verdana" w:hAnsi="Verdana" w:cs="Arial"/>
          <w:bCs/>
          <w:sz w:val="20"/>
          <w:szCs w:val="20"/>
          <w:lang w:val="hr-HR"/>
        </w:rPr>
        <w:t>javnu nabavu, opće i imovinsko-pravne poslove</w:t>
      </w:r>
    </w:p>
    <w:p w14:paraId="4156AEA4" w14:textId="77777777" w:rsidR="00CD424F" w:rsidRPr="00CD424F" w:rsidRDefault="00CD424F" w:rsidP="00CD424F">
      <w:pPr>
        <w:spacing w:after="0" w:line="240" w:lineRule="auto"/>
        <w:jc w:val="both"/>
        <w:rPr>
          <w:rFonts w:ascii="Verdana" w:hAnsi="Verdana" w:cs="Arial"/>
          <w:bCs/>
          <w:sz w:val="20"/>
          <w:szCs w:val="20"/>
          <w:lang w:val="hr-HR"/>
        </w:rPr>
      </w:pPr>
      <w:r w:rsidRPr="00CD424F">
        <w:rPr>
          <w:rFonts w:ascii="Verdana" w:hAnsi="Verdana" w:cs="Arial"/>
          <w:bCs/>
          <w:sz w:val="20"/>
          <w:szCs w:val="20"/>
          <w:lang w:val="hr-HR"/>
        </w:rPr>
        <w:tab/>
      </w:r>
      <w:r w:rsidRPr="00CD424F">
        <w:rPr>
          <w:rFonts w:ascii="Verdana" w:hAnsi="Verdana" w:cs="Arial"/>
          <w:bCs/>
          <w:sz w:val="20"/>
          <w:szCs w:val="20"/>
          <w:lang w:val="hr-HR"/>
        </w:rPr>
        <w:tab/>
      </w:r>
      <w:r w:rsidRPr="00CD424F">
        <w:rPr>
          <w:rFonts w:ascii="Verdana" w:hAnsi="Verdana" w:cs="Arial"/>
          <w:bCs/>
          <w:sz w:val="20"/>
          <w:szCs w:val="20"/>
          <w:lang w:val="hr-HR"/>
        </w:rPr>
        <w:tab/>
      </w:r>
      <w:r w:rsidRPr="00CD424F">
        <w:rPr>
          <w:rFonts w:ascii="Verdana" w:hAnsi="Verdana" w:cs="Arial"/>
          <w:bCs/>
          <w:sz w:val="20"/>
          <w:szCs w:val="20"/>
          <w:lang w:val="hr-HR"/>
        </w:rPr>
        <w:tab/>
      </w:r>
      <w:r w:rsidRPr="00CD424F">
        <w:rPr>
          <w:rFonts w:ascii="Verdana" w:hAnsi="Verdana" w:cs="Arial"/>
          <w:bCs/>
          <w:sz w:val="20"/>
          <w:szCs w:val="20"/>
          <w:lang w:val="hr-HR"/>
        </w:rPr>
        <w:tab/>
      </w:r>
      <w:r w:rsidRPr="00CD424F">
        <w:rPr>
          <w:rFonts w:ascii="Verdana" w:hAnsi="Verdana" w:cs="Arial"/>
          <w:bCs/>
          <w:sz w:val="20"/>
          <w:szCs w:val="20"/>
          <w:lang w:val="hr-HR"/>
        </w:rPr>
        <w:tab/>
      </w:r>
      <w:r w:rsidRPr="00CD424F">
        <w:rPr>
          <w:rFonts w:ascii="Verdana" w:hAnsi="Verdana" w:cs="Arial"/>
          <w:bCs/>
          <w:sz w:val="20"/>
          <w:szCs w:val="20"/>
          <w:lang w:val="hr-HR"/>
        </w:rPr>
        <w:tab/>
        <w:t xml:space="preserve">    Renata Božičević, </w:t>
      </w:r>
      <w:proofErr w:type="spellStart"/>
      <w:r w:rsidRPr="00CD424F">
        <w:rPr>
          <w:rFonts w:ascii="Verdana" w:hAnsi="Verdana" w:cs="Arial"/>
          <w:bCs/>
          <w:sz w:val="20"/>
          <w:szCs w:val="20"/>
          <w:lang w:val="hr-HR"/>
        </w:rPr>
        <w:t>dipl.oec</w:t>
      </w:r>
      <w:proofErr w:type="spellEnd"/>
      <w:r w:rsidRPr="00CD424F">
        <w:rPr>
          <w:rFonts w:ascii="Verdana" w:hAnsi="Verdana" w:cs="Arial"/>
          <w:bCs/>
          <w:sz w:val="20"/>
          <w:szCs w:val="20"/>
          <w:lang w:val="hr-HR"/>
        </w:rPr>
        <w:t>., v.r.</w:t>
      </w:r>
    </w:p>
    <w:p w14:paraId="1FEBC21C" w14:textId="77777777" w:rsidR="00CD424F" w:rsidRDefault="00CD424F" w:rsidP="00CD424F">
      <w:pPr>
        <w:rPr>
          <w:rFonts w:ascii="Verdana" w:hAnsi="Verdana"/>
          <w:sz w:val="20"/>
          <w:szCs w:val="20"/>
        </w:rPr>
      </w:pPr>
    </w:p>
    <w:sectPr w:rsidR="00CD42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4359D"/>
    <w:multiLevelType w:val="hybridMultilevel"/>
    <w:tmpl w:val="CE5E98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38002D3"/>
    <w:multiLevelType w:val="hybridMultilevel"/>
    <w:tmpl w:val="57BE7126"/>
    <w:lvl w:ilvl="0" w:tplc="6504E360">
      <w:start w:val="1"/>
      <w:numFmt w:val="decimal"/>
      <w:lvlText w:val="%1."/>
      <w:lvlJc w:val="left"/>
      <w:pPr>
        <w:ind w:left="720" w:hanging="360"/>
      </w:pPr>
      <w:rPr>
        <w:rFonts w:hint="default"/>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9470593"/>
    <w:multiLevelType w:val="hybridMultilevel"/>
    <w:tmpl w:val="8280FF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90901B8"/>
    <w:multiLevelType w:val="hybridMultilevel"/>
    <w:tmpl w:val="4E0813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097139377">
    <w:abstractNumId w:val="3"/>
  </w:num>
  <w:num w:numId="2" w16cid:durableId="1812213617">
    <w:abstractNumId w:val="1"/>
  </w:num>
  <w:num w:numId="3" w16cid:durableId="1007905514">
    <w:abstractNumId w:val="0"/>
  </w:num>
  <w:num w:numId="4" w16cid:durableId="14196684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BA9"/>
    <w:rsid w:val="00024FF6"/>
    <w:rsid w:val="00083D12"/>
    <w:rsid w:val="000A27D7"/>
    <w:rsid w:val="000B2A4A"/>
    <w:rsid w:val="000B3205"/>
    <w:rsid w:val="000D3AA0"/>
    <w:rsid w:val="000E44F3"/>
    <w:rsid w:val="000E4CD2"/>
    <w:rsid w:val="001364A7"/>
    <w:rsid w:val="00186D06"/>
    <w:rsid w:val="001A4BA9"/>
    <w:rsid w:val="001A5251"/>
    <w:rsid w:val="001A5EDA"/>
    <w:rsid w:val="001A7EEF"/>
    <w:rsid w:val="001C6CD5"/>
    <w:rsid w:val="001C703D"/>
    <w:rsid w:val="001F049F"/>
    <w:rsid w:val="002410A8"/>
    <w:rsid w:val="00250CB3"/>
    <w:rsid w:val="002834C9"/>
    <w:rsid w:val="00287107"/>
    <w:rsid w:val="002950A8"/>
    <w:rsid w:val="002D48BA"/>
    <w:rsid w:val="00324432"/>
    <w:rsid w:val="003332D2"/>
    <w:rsid w:val="00344686"/>
    <w:rsid w:val="003562FC"/>
    <w:rsid w:val="00385C1A"/>
    <w:rsid w:val="003A7085"/>
    <w:rsid w:val="003C7122"/>
    <w:rsid w:val="003C7C69"/>
    <w:rsid w:val="003D5268"/>
    <w:rsid w:val="0041015F"/>
    <w:rsid w:val="004166F6"/>
    <w:rsid w:val="004567A5"/>
    <w:rsid w:val="00482ED9"/>
    <w:rsid w:val="00495A60"/>
    <w:rsid w:val="004E60D2"/>
    <w:rsid w:val="00522BCD"/>
    <w:rsid w:val="00534741"/>
    <w:rsid w:val="005716F7"/>
    <w:rsid w:val="00574AA0"/>
    <w:rsid w:val="0058004E"/>
    <w:rsid w:val="0064459A"/>
    <w:rsid w:val="00672468"/>
    <w:rsid w:val="006877C1"/>
    <w:rsid w:val="006C7A63"/>
    <w:rsid w:val="00711C8C"/>
    <w:rsid w:val="00742F78"/>
    <w:rsid w:val="00751898"/>
    <w:rsid w:val="00791923"/>
    <w:rsid w:val="00797F04"/>
    <w:rsid w:val="007B03CA"/>
    <w:rsid w:val="007C6FC6"/>
    <w:rsid w:val="007D5C82"/>
    <w:rsid w:val="008456A7"/>
    <w:rsid w:val="00865B03"/>
    <w:rsid w:val="0088704F"/>
    <w:rsid w:val="008C5CFF"/>
    <w:rsid w:val="008D3583"/>
    <w:rsid w:val="008D7EAE"/>
    <w:rsid w:val="008E13CB"/>
    <w:rsid w:val="008F7641"/>
    <w:rsid w:val="00905AD6"/>
    <w:rsid w:val="00936B61"/>
    <w:rsid w:val="00956B04"/>
    <w:rsid w:val="009760A5"/>
    <w:rsid w:val="009808C4"/>
    <w:rsid w:val="00993EAC"/>
    <w:rsid w:val="009F77B6"/>
    <w:rsid w:val="00A32DB3"/>
    <w:rsid w:val="00A41204"/>
    <w:rsid w:val="00A537FE"/>
    <w:rsid w:val="00A74A52"/>
    <w:rsid w:val="00A87EFA"/>
    <w:rsid w:val="00AA4012"/>
    <w:rsid w:val="00B02EDB"/>
    <w:rsid w:val="00B17223"/>
    <w:rsid w:val="00B368EB"/>
    <w:rsid w:val="00B87E13"/>
    <w:rsid w:val="00B909E4"/>
    <w:rsid w:val="00B9575C"/>
    <w:rsid w:val="00C2003F"/>
    <w:rsid w:val="00C37489"/>
    <w:rsid w:val="00C47CF8"/>
    <w:rsid w:val="00C74731"/>
    <w:rsid w:val="00CA61F9"/>
    <w:rsid w:val="00CB7F4A"/>
    <w:rsid w:val="00CD424F"/>
    <w:rsid w:val="00CE204D"/>
    <w:rsid w:val="00D479D2"/>
    <w:rsid w:val="00D856CE"/>
    <w:rsid w:val="00DF6BD8"/>
    <w:rsid w:val="00E36926"/>
    <w:rsid w:val="00E5140A"/>
    <w:rsid w:val="00E632B7"/>
    <w:rsid w:val="00E86B22"/>
    <w:rsid w:val="00EA4115"/>
    <w:rsid w:val="00ED3D10"/>
    <w:rsid w:val="00ED6EDA"/>
    <w:rsid w:val="00F20077"/>
    <w:rsid w:val="00F25058"/>
    <w:rsid w:val="00F345D0"/>
    <w:rsid w:val="00F66284"/>
    <w:rsid w:val="00F82F7B"/>
    <w:rsid w:val="00F957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B2AE5"/>
  <w15:chartTrackingRefBased/>
  <w15:docId w15:val="{AF7A0216-4DCC-4B9F-93A6-188B6D9CC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BA9"/>
    <w:pPr>
      <w:spacing w:after="200" w:line="276" w:lineRule="auto"/>
    </w:pPr>
    <w:rPr>
      <w:rFonts w:ascii="Calibri" w:eastAsia="Calibri" w:hAnsi="Calibri" w:cs="Times New Roman"/>
      <w:kern w:val="0"/>
      <w:sz w:val="22"/>
      <w:szCs w:val="22"/>
      <w:lang w:val="pt-BR"/>
      <w14:ligatures w14:val="none"/>
    </w:rPr>
  </w:style>
  <w:style w:type="paragraph" w:styleId="Naslov1">
    <w:name w:val="heading 1"/>
    <w:basedOn w:val="Normal"/>
    <w:next w:val="Normal"/>
    <w:link w:val="Naslov1Char"/>
    <w:uiPriority w:val="9"/>
    <w:qFormat/>
    <w:rsid w:val="001A4BA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hr-HR"/>
      <w14:ligatures w14:val="standardContextual"/>
    </w:rPr>
  </w:style>
  <w:style w:type="paragraph" w:styleId="Naslov2">
    <w:name w:val="heading 2"/>
    <w:basedOn w:val="Normal"/>
    <w:next w:val="Normal"/>
    <w:link w:val="Naslov2Char"/>
    <w:uiPriority w:val="9"/>
    <w:semiHidden/>
    <w:unhideWhenUsed/>
    <w:qFormat/>
    <w:rsid w:val="001A4BA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hr-HR"/>
      <w14:ligatures w14:val="standardContextual"/>
    </w:rPr>
  </w:style>
  <w:style w:type="paragraph" w:styleId="Naslov3">
    <w:name w:val="heading 3"/>
    <w:basedOn w:val="Normal"/>
    <w:next w:val="Normal"/>
    <w:link w:val="Naslov3Char"/>
    <w:uiPriority w:val="9"/>
    <w:semiHidden/>
    <w:unhideWhenUsed/>
    <w:qFormat/>
    <w:rsid w:val="001A4BA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hr-HR"/>
      <w14:ligatures w14:val="standardContextual"/>
    </w:rPr>
  </w:style>
  <w:style w:type="paragraph" w:styleId="Naslov4">
    <w:name w:val="heading 4"/>
    <w:basedOn w:val="Normal"/>
    <w:next w:val="Normal"/>
    <w:link w:val="Naslov4Char"/>
    <w:uiPriority w:val="9"/>
    <w:semiHidden/>
    <w:unhideWhenUsed/>
    <w:qFormat/>
    <w:rsid w:val="001A4BA9"/>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hr-HR"/>
      <w14:ligatures w14:val="standardContextual"/>
    </w:rPr>
  </w:style>
  <w:style w:type="paragraph" w:styleId="Naslov5">
    <w:name w:val="heading 5"/>
    <w:basedOn w:val="Normal"/>
    <w:next w:val="Normal"/>
    <w:link w:val="Naslov5Char"/>
    <w:uiPriority w:val="9"/>
    <w:semiHidden/>
    <w:unhideWhenUsed/>
    <w:qFormat/>
    <w:rsid w:val="001A4BA9"/>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hr-HR"/>
      <w14:ligatures w14:val="standardContextual"/>
    </w:rPr>
  </w:style>
  <w:style w:type="paragraph" w:styleId="Naslov6">
    <w:name w:val="heading 6"/>
    <w:basedOn w:val="Normal"/>
    <w:next w:val="Normal"/>
    <w:link w:val="Naslov6Char"/>
    <w:uiPriority w:val="9"/>
    <w:semiHidden/>
    <w:unhideWhenUsed/>
    <w:qFormat/>
    <w:rsid w:val="001A4BA9"/>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hr-HR"/>
      <w14:ligatures w14:val="standardContextual"/>
    </w:rPr>
  </w:style>
  <w:style w:type="paragraph" w:styleId="Naslov7">
    <w:name w:val="heading 7"/>
    <w:basedOn w:val="Normal"/>
    <w:next w:val="Normal"/>
    <w:link w:val="Naslov7Char"/>
    <w:uiPriority w:val="9"/>
    <w:semiHidden/>
    <w:unhideWhenUsed/>
    <w:qFormat/>
    <w:rsid w:val="001A4BA9"/>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hr-HR"/>
      <w14:ligatures w14:val="standardContextual"/>
    </w:rPr>
  </w:style>
  <w:style w:type="paragraph" w:styleId="Naslov8">
    <w:name w:val="heading 8"/>
    <w:basedOn w:val="Normal"/>
    <w:next w:val="Normal"/>
    <w:link w:val="Naslov8Char"/>
    <w:uiPriority w:val="9"/>
    <w:semiHidden/>
    <w:unhideWhenUsed/>
    <w:qFormat/>
    <w:rsid w:val="001A4BA9"/>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hr-HR"/>
      <w14:ligatures w14:val="standardContextual"/>
    </w:rPr>
  </w:style>
  <w:style w:type="paragraph" w:styleId="Naslov9">
    <w:name w:val="heading 9"/>
    <w:basedOn w:val="Normal"/>
    <w:next w:val="Normal"/>
    <w:link w:val="Naslov9Char"/>
    <w:uiPriority w:val="9"/>
    <w:semiHidden/>
    <w:unhideWhenUsed/>
    <w:qFormat/>
    <w:rsid w:val="001A4BA9"/>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hr-HR"/>
      <w14:ligatures w14:val="standardContextu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A4BA9"/>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1A4BA9"/>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1A4BA9"/>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1A4BA9"/>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1A4BA9"/>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1A4BA9"/>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1A4BA9"/>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1A4BA9"/>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1A4BA9"/>
    <w:rPr>
      <w:rFonts w:eastAsiaTheme="majorEastAsia" w:cstheme="majorBidi"/>
      <w:color w:val="272727" w:themeColor="text1" w:themeTint="D8"/>
    </w:rPr>
  </w:style>
  <w:style w:type="paragraph" w:styleId="Naslov">
    <w:name w:val="Title"/>
    <w:basedOn w:val="Normal"/>
    <w:next w:val="Normal"/>
    <w:link w:val="NaslovChar"/>
    <w:uiPriority w:val="10"/>
    <w:qFormat/>
    <w:rsid w:val="001A4BA9"/>
    <w:pPr>
      <w:spacing w:after="80" w:line="240" w:lineRule="auto"/>
      <w:contextualSpacing/>
    </w:pPr>
    <w:rPr>
      <w:rFonts w:asciiTheme="majorHAnsi" w:eastAsiaTheme="majorEastAsia" w:hAnsiTheme="majorHAnsi" w:cstheme="majorBidi"/>
      <w:spacing w:val="-10"/>
      <w:kern w:val="28"/>
      <w:sz w:val="56"/>
      <w:szCs w:val="56"/>
      <w:lang w:val="hr-HR"/>
      <w14:ligatures w14:val="standardContextual"/>
    </w:rPr>
  </w:style>
  <w:style w:type="character" w:customStyle="1" w:styleId="NaslovChar">
    <w:name w:val="Naslov Char"/>
    <w:basedOn w:val="Zadanifontodlomka"/>
    <w:link w:val="Naslov"/>
    <w:uiPriority w:val="10"/>
    <w:rsid w:val="001A4BA9"/>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1A4BA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hr-HR"/>
      <w14:ligatures w14:val="standardContextual"/>
    </w:rPr>
  </w:style>
  <w:style w:type="character" w:customStyle="1" w:styleId="PodnaslovChar">
    <w:name w:val="Podnaslov Char"/>
    <w:basedOn w:val="Zadanifontodlomka"/>
    <w:link w:val="Podnaslov"/>
    <w:uiPriority w:val="11"/>
    <w:rsid w:val="001A4BA9"/>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A4BA9"/>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hr-HR"/>
      <w14:ligatures w14:val="standardContextual"/>
    </w:rPr>
  </w:style>
  <w:style w:type="character" w:customStyle="1" w:styleId="CitatChar">
    <w:name w:val="Citat Char"/>
    <w:basedOn w:val="Zadanifontodlomka"/>
    <w:link w:val="Citat"/>
    <w:uiPriority w:val="29"/>
    <w:rsid w:val="001A4BA9"/>
    <w:rPr>
      <w:i/>
      <w:iCs/>
      <w:color w:val="404040" w:themeColor="text1" w:themeTint="BF"/>
    </w:rPr>
  </w:style>
  <w:style w:type="paragraph" w:styleId="Odlomakpopisa">
    <w:name w:val="List Paragraph"/>
    <w:basedOn w:val="Normal"/>
    <w:uiPriority w:val="34"/>
    <w:qFormat/>
    <w:rsid w:val="001A4BA9"/>
    <w:pPr>
      <w:spacing w:after="160" w:line="278" w:lineRule="auto"/>
      <w:ind w:left="720"/>
      <w:contextualSpacing/>
    </w:pPr>
    <w:rPr>
      <w:rFonts w:asciiTheme="minorHAnsi" w:eastAsiaTheme="minorHAnsi" w:hAnsiTheme="minorHAnsi" w:cstheme="minorBidi"/>
      <w:kern w:val="2"/>
      <w:sz w:val="24"/>
      <w:szCs w:val="24"/>
      <w:lang w:val="hr-HR"/>
      <w14:ligatures w14:val="standardContextual"/>
    </w:rPr>
  </w:style>
  <w:style w:type="character" w:styleId="Jakoisticanje">
    <w:name w:val="Intense Emphasis"/>
    <w:basedOn w:val="Zadanifontodlomka"/>
    <w:uiPriority w:val="21"/>
    <w:qFormat/>
    <w:rsid w:val="001A4BA9"/>
    <w:rPr>
      <w:i/>
      <w:iCs/>
      <w:color w:val="0F4761" w:themeColor="accent1" w:themeShade="BF"/>
    </w:rPr>
  </w:style>
  <w:style w:type="paragraph" w:styleId="Naglaencitat">
    <w:name w:val="Intense Quote"/>
    <w:basedOn w:val="Normal"/>
    <w:next w:val="Normal"/>
    <w:link w:val="NaglaencitatChar"/>
    <w:uiPriority w:val="30"/>
    <w:qFormat/>
    <w:rsid w:val="001A4BA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hr-HR"/>
      <w14:ligatures w14:val="standardContextual"/>
    </w:rPr>
  </w:style>
  <w:style w:type="character" w:customStyle="1" w:styleId="NaglaencitatChar">
    <w:name w:val="Naglašen citat Char"/>
    <w:basedOn w:val="Zadanifontodlomka"/>
    <w:link w:val="Naglaencitat"/>
    <w:uiPriority w:val="30"/>
    <w:rsid w:val="001A4BA9"/>
    <w:rPr>
      <w:i/>
      <w:iCs/>
      <w:color w:val="0F4761" w:themeColor="accent1" w:themeShade="BF"/>
    </w:rPr>
  </w:style>
  <w:style w:type="character" w:styleId="Istaknutareferenca">
    <w:name w:val="Intense Reference"/>
    <w:basedOn w:val="Zadanifontodlomka"/>
    <w:uiPriority w:val="32"/>
    <w:qFormat/>
    <w:rsid w:val="001A4BA9"/>
    <w:rPr>
      <w:b/>
      <w:bCs/>
      <w:smallCaps/>
      <w:color w:val="0F4761" w:themeColor="accent1" w:themeShade="BF"/>
      <w:spacing w:val="5"/>
    </w:rPr>
  </w:style>
  <w:style w:type="paragraph" w:styleId="Bezproreda">
    <w:name w:val="No Spacing"/>
    <w:uiPriority w:val="1"/>
    <w:qFormat/>
    <w:rsid w:val="00B368EB"/>
    <w:pPr>
      <w:spacing w:after="0" w:line="240" w:lineRule="auto"/>
    </w:pPr>
    <w:rPr>
      <w:rFonts w:ascii="Calibri" w:eastAsia="Calibri" w:hAnsi="Calibri" w:cs="Times New Roman"/>
      <w:kern w:val="0"/>
      <w:sz w:val="22"/>
      <w:szCs w:val="22"/>
      <w:lang w:val="pt-BR"/>
      <w14:ligatures w14:val="none"/>
    </w:rPr>
  </w:style>
  <w:style w:type="character" w:styleId="Referencakomentara">
    <w:name w:val="annotation reference"/>
    <w:basedOn w:val="Zadanifontodlomka"/>
    <w:uiPriority w:val="99"/>
    <w:semiHidden/>
    <w:unhideWhenUsed/>
    <w:rsid w:val="002D48BA"/>
    <w:rPr>
      <w:sz w:val="16"/>
      <w:szCs w:val="16"/>
    </w:rPr>
  </w:style>
  <w:style w:type="paragraph" w:styleId="Tekstkomentara">
    <w:name w:val="annotation text"/>
    <w:basedOn w:val="Normal"/>
    <w:link w:val="TekstkomentaraChar"/>
    <w:uiPriority w:val="99"/>
    <w:unhideWhenUsed/>
    <w:rsid w:val="002D48BA"/>
    <w:pPr>
      <w:spacing w:line="240" w:lineRule="auto"/>
    </w:pPr>
    <w:rPr>
      <w:sz w:val="20"/>
      <w:szCs w:val="20"/>
    </w:rPr>
  </w:style>
  <w:style w:type="character" w:customStyle="1" w:styleId="TekstkomentaraChar">
    <w:name w:val="Tekst komentara Char"/>
    <w:basedOn w:val="Zadanifontodlomka"/>
    <w:link w:val="Tekstkomentara"/>
    <w:uiPriority w:val="99"/>
    <w:rsid w:val="002D48BA"/>
    <w:rPr>
      <w:rFonts w:ascii="Calibri" w:eastAsia="Calibri" w:hAnsi="Calibri" w:cs="Times New Roman"/>
      <w:kern w:val="0"/>
      <w:sz w:val="20"/>
      <w:szCs w:val="20"/>
      <w:lang w:val="pt-BR"/>
      <w14:ligatures w14:val="none"/>
    </w:rPr>
  </w:style>
  <w:style w:type="paragraph" w:styleId="Predmetkomentara">
    <w:name w:val="annotation subject"/>
    <w:basedOn w:val="Tekstkomentara"/>
    <w:next w:val="Tekstkomentara"/>
    <w:link w:val="PredmetkomentaraChar"/>
    <w:uiPriority w:val="99"/>
    <w:semiHidden/>
    <w:unhideWhenUsed/>
    <w:rsid w:val="002D48BA"/>
    <w:rPr>
      <w:b/>
      <w:bCs/>
    </w:rPr>
  </w:style>
  <w:style w:type="character" w:customStyle="1" w:styleId="PredmetkomentaraChar">
    <w:name w:val="Predmet komentara Char"/>
    <w:basedOn w:val="TekstkomentaraChar"/>
    <w:link w:val="Predmetkomentara"/>
    <w:uiPriority w:val="99"/>
    <w:semiHidden/>
    <w:rsid w:val="002D48BA"/>
    <w:rPr>
      <w:rFonts w:ascii="Calibri" w:eastAsia="Calibri" w:hAnsi="Calibri" w:cs="Times New Roman"/>
      <w:b/>
      <w:bCs/>
      <w:kern w:val="0"/>
      <w:sz w:val="20"/>
      <w:szCs w:val="20"/>
      <w:lang w:val="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C6FFD-EDE6-4649-9E4A-758AE769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452</Words>
  <Characters>2583</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Cindrić</dc:creator>
  <cp:keywords/>
  <dc:description/>
  <cp:lastModifiedBy>Dragoslava Cindrić</cp:lastModifiedBy>
  <cp:revision>7</cp:revision>
  <cp:lastPrinted>2025-11-19T09:58:00Z</cp:lastPrinted>
  <dcterms:created xsi:type="dcterms:W3CDTF">2025-03-17T08:11:00Z</dcterms:created>
  <dcterms:modified xsi:type="dcterms:W3CDTF">2025-11-19T10:01:00Z</dcterms:modified>
</cp:coreProperties>
</file>